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87" w:type="dxa"/>
        <w:tblInd w:w="-34" w:type="dxa"/>
        <w:tblLook w:val="01E0" w:firstRow="1" w:lastRow="1" w:firstColumn="1" w:lastColumn="1" w:noHBand="0" w:noVBand="0"/>
      </w:tblPr>
      <w:tblGrid>
        <w:gridCol w:w="5682"/>
        <w:gridCol w:w="8505"/>
      </w:tblGrid>
      <w:tr w:rsidR="00D710AA" w:rsidRPr="00D710AA" w14:paraId="1A508BB7" w14:textId="77777777" w:rsidTr="006F49D4">
        <w:trPr>
          <w:trHeight w:val="1428"/>
        </w:trPr>
        <w:tc>
          <w:tcPr>
            <w:tcW w:w="5682" w:type="dxa"/>
            <w:hideMark/>
          </w:tcPr>
          <w:p w14:paraId="41745581" w14:textId="7CAA8D27" w:rsidR="006F49D4" w:rsidRPr="00D710AA" w:rsidRDefault="006F49D4" w:rsidP="00E03ED6">
            <w:pPr>
              <w:spacing w:before="0" w:line="240" w:lineRule="auto"/>
              <w:ind w:firstLine="0"/>
              <w:jc w:val="center"/>
              <w:rPr>
                <w:rFonts w:ascii="Times New Roman" w:hAnsi="Times New Roman"/>
                <w:color w:val="000000" w:themeColor="text1"/>
                <w:sz w:val="26"/>
                <w:szCs w:val="26"/>
              </w:rPr>
            </w:pPr>
            <w:r w:rsidRPr="00D710AA">
              <w:rPr>
                <w:rFonts w:ascii="Times New Roman" w:hAnsi="Times New Roman"/>
                <w:color w:val="000000" w:themeColor="text1"/>
                <w:sz w:val="26"/>
                <w:szCs w:val="26"/>
              </w:rPr>
              <w:t xml:space="preserve"> UBND TỈNH THÁI NGUYÊN</w:t>
            </w:r>
          </w:p>
          <w:p w14:paraId="2701055D" w14:textId="3A12C5E5" w:rsidR="006F49D4" w:rsidRPr="00D710AA" w:rsidRDefault="006F49D4" w:rsidP="00E03ED6">
            <w:pPr>
              <w:spacing w:before="0" w:line="240" w:lineRule="auto"/>
              <w:ind w:firstLine="0"/>
              <w:jc w:val="center"/>
              <w:rPr>
                <w:rFonts w:ascii="Times New Roman" w:hAnsi="Times New Roman"/>
                <w:color w:val="000000" w:themeColor="text1"/>
                <w:sz w:val="26"/>
                <w:szCs w:val="26"/>
              </w:rPr>
            </w:pPr>
            <w:r w:rsidRPr="00D710AA">
              <w:rPr>
                <w:rFonts w:ascii="Times New Roman" w:hAnsi="Times New Roman"/>
                <w:b/>
                <w:bCs/>
                <w:color w:val="000000" w:themeColor="text1"/>
                <w:sz w:val="26"/>
                <w:szCs w:val="26"/>
              </w:rPr>
              <w:t>SỞ VĂN HÓA, THỂ THAO VÀ DU LỊCH</w:t>
            </w:r>
          </w:p>
          <w:p w14:paraId="6D378FE8" w14:textId="77777777" w:rsidR="006F49D4" w:rsidRPr="00D710AA" w:rsidRDefault="006F49D4" w:rsidP="00E03ED6">
            <w:pPr>
              <w:widowControl w:val="0"/>
              <w:spacing w:before="0" w:line="240" w:lineRule="auto"/>
              <w:ind w:firstLine="0"/>
              <w:jc w:val="center"/>
              <w:rPr>
                <w:rFonts w:ascii="Times New Roman" w:hAnsi="Times New Roman"/>
                <w:b/>
                <w:color w:val="000000" w:themeColor="text1"/>
                <w:sz w:val="26"/>
                <w:szCs w:val="26"/>
              </w:rPr>
            </w:pPr>
            <w:r w:rsidRPr="00D710AA">
              <w:rPr>
                <w:rFonts w:ascii="Times New Roman" w:hAnsi="Times New Roman"/>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29D881FB" wp14:editId="497094DD">
                      <wp:simplePos x="0" y="0"/>
                      <wp:positionH relativeFrom="column">
                        <wp:posOffset>1170305</wp:posOffset>
                      </wp:positionH>
                      <wp:positionV relativeFrom="paragraph">
                        <wp:posOffset>47463</wp:posOffset>
                      </wp:positionV>
                      <wp:extent cx="1233496"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49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711C45"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5pt,3.75pt" to="18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"/>
                  </w:pict>
                </mc:Fallback>
              </mc:AlternateContent>
            </w:r>
          </w:p>
        </w:tc>
        <w:tc>
          <w:tcPr>
            <w:tcW w:w="8505" w:type="dxa"/>
          </w:tcPr>
          <w:p w14:paraId="0798B04B" w14:textId="3CA9B897" w:rsidR="006F49D4" w:rsidRPr="00D710AA" w:rsidRDefault="006F49D4" w:rsidP="00E03ED6">
            <w:pPr>
              <w:widowControl w:val="0"/>
              <w:spacing w:before="0" w:line="240" w:lineRule="auto"/>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CỘNG HÒA XÃ HỘI CHỦ NGHĨA VIỆT NAM</w:t>
            </w:r>
          </w:p>
          <w:p w14:paraId="07AFEE36" w14:textId="77777777" w:rsidR="006F49D4" w:rsidRPr="00D710AA" w:rsidRDefault="006F49D4" w:rsidP="00E03ED6">
            <w:pPr>
              <w:widowControl w:val="0"/>
              <w:spacing w:before="0" w:line="240" w:lineRule="auto"/>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Độc lập - Tự do - Hạnh phúc</w:t>
            </w:r>
          </w:p>
          <w:p w14:paraId="0352539B" w14:textId="77777777" w:rsidR="006F49D4" w:rsidRPr="00D710AA" w:rsidRDefault="006F49D4" w:rsidP="00E03ED6">
            <w:pPr>
              <w:widowControl w:val="0"/>
              <w:spacing w:before="0" w:line="240" w:lineRule="auto"/>
              <w:ind w:firstLine="0"/>
              <w:jc w:val="center"/>
              <w:rPr>
                <w:rFonts w:ascii="Times New Roman" w:hAnsi="Times New Roman"/>
                <w:i/>
                <w:iCs/>
                <w:color w:val="000000" w:themeColor="text1"/>
                <w:sz w:val="26"/>
                <w:szCs w:val="26"/>
              </w:rPr>
            </w:pPr>
            <w:r w:rsidRPr="00D710AA">
              <w:rPr>
                <w:rFonts w:ascii="Times New Roman" w:hAnsi="Times New Roman"/>
                <w:noProof/>
                <w:color w:val="000000" w:themeColor="text1"/>
                <w:sz w:val="26"/>
                <w:szCs w:val="26"/>
              </w:rPr>
              <mc:AlternateContent>
                <mc:Choice Requires="wps">
                  <w:drawing>
                    <wp:anchor distT="4294967294" distB="4294967294" distL="114300" distR="114300" simplePos="0" relativeHeight="251664384" behindDoc="0" locked="0" layoutInCell="1" allowOverlap="1" wp14:anchorId="66ACB0E0" wp14:editId="6D6C167C">
                      <wp:simplePos x="0" y="0"/>
                      <wp:positionH relativeFrom="column">
                        <wp:posOffset>1596922</wp:posOffset>
                      </wp:positionH>
                      <wp:positionV relativeFrom="paragraph">
                        <wp:posOffset>8417</wp:posOffset>
                      </wp:positionV>
                      <wp:extent cx="20942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6350">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0CF16D"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5.75pt,.65pt" to="290.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0nsAEAAEgDAAAOAAAAZHJzL2Uyb0RvYy54bWysU8GO0zAQvSPxD5bvNGkXV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" strokeweight=".5pt"/>
                  </w:pict>
                </mc:Fallback>
              </mc:AlternateContent>
            </w:r>
            <w:r w:rsidRPr="00D710AA">
              <w:rPr>
                <w:rFonts w:ascii="Times New Roman" w:hAnsi="Times New Roman"/>
                <w:i/>
                <w:iCs/>
                <w:color w:val="000000" w:themeColor="text1"/>
                <w:sz w:val="26"/>
                <w:szCs w:val="26"/>
              </w:rPr>
              <w:t xml:space="preserve"> </w:t>
            </w:r>
          </w:p>
          <w:p w14:paraId="085E0773" w14:textId="21A1DE60" w:rsidR="006F49D4" w:rsidRPr="00D710AA" w:rsidRDefault="006F49D4" w:rsidP="00401E6A">
            <w:pPr>
              <w:widowControl w:val="0"/>
              <w:spacing w:before="0" w:line="240" w:lineRule="auto"/>
              <w:ind w:firstLine="0"/>
              <w:jc w:val="center"/>
              <w:rPr>
                <w:rFonts w:ascii="Times New Roman" w:hAnsi="Times New Roman"/>
                <w:b/>
                <w:color w:val="000000" w:themeColor="text1"/>
                <w:sz w:val="26"/>
                <w:szCs w:val="26"/>
              </w:rPr>
            </w:pPr>
            <w:r w:rsidRPr="00D710AA">
              <w:rPr>
                <w:rFonts w:ascii="Times New Roman" w:hAnsi="Times New Roman"/>
                <w:i/>
                <w:iCs/>
                <w:color w:val="000000" w:themeColor="text1"/>
                <w:sz w:val="26"/>
                <w:szCs w:val="26"/>
              </w:rPr>
              <w:t>Thái Nguyên</w:t>
            </w:r>
            <w:r w:rsidRPr="00D710AA">
              <w:rPr>
                <w:rFonts w:ascii="Times New Roman" w:hAnsi="Times New Roman"/>
                <w:i/>
                <w:color w:val="000000" w:themeColor="text1"/>
                <w:sz w:val="26"/>
                <w:szCs w:val="26"/>
              </w:rPr>
              <w:t>,</w:t>
            </w:r>
            <w:r w:rsidRPr="00D710AA">
              <w:rPr>
                <w:rFonts w:ascii="Times New Roman" w:hAnsi="Times New Roman"/>
                <w:i/>
                <w:iCs/>
                <w:color w:val="000000" w:themeColor="text1"/>
                <w:sz w:val="26"/>
                <w:szCs w:val="26"/>
              </w:rPr>
              <w:t xml:space="preserve"> ngày       tháng </w:t>
            </w:r>
            <w:r w:rsidR="00401E6A">
              <w:rPr>
                <w:rFonts w:ascii="Times New Roman" w:hAnsi="Times New Roman"/>
                <w:i/>
                <w:iCs/>
                <w:color w:val="000000" w:themeColor="text1"/>
                <w:sz w:val="26"/>
                <w:szCs w:val="26"/>
              </w:rPr>
              <w:t>5</w:t>
            </w:r>
            <w:r w:rsidR="00474F5B" w:rsidRPr="00D710AA">
              <w:rPr>
                <w:rFonts w:ascii="Times New Roman" w:hAnsi="Times New Roman"/>
                <w:i/>
                <w:iCs/>
                <w:color w:val="000000" w:themeColor="text1"/>
                <w:sz w:val="26"/>
                <w:szCs w:val="26"/>
              </w:rPr>
              <w:t xml:space="preserve"> </w:t>
            </w:r>
            <w:r w:rsidRPr="00D710AA">
              <w:rPr>
                <w:rFonts w:ascii="Times New Roman" w:hAnsi="Times New Roman"/>
                <w:i/>
                <w:iCs/>
                <w:color w:val="000000" w:themeColor="text1"/>
                <w:sz w:val="26"/>
                <w:szCs w:val="26"/>
              </w:rPr>
              <w:t>năm 202</w:t>
            </w:r>
            <w:r w:rsidR="00BD6D99" w:rsidRPr="00D710AA">
              <w:rPr>
                <w:rFonts w:ascii="Times New Roman" w:hAnsi="Times New Roman"/>
                <w:i/>
                <w:iCs/>
                <w:color w:val="000000" w:themeColor="text1"/>
                <w:sz w:val="26"/>
                <w:szCs w:val="26"/>
              </w:rPr>
              <w:t>6</w:t>
            </w:r>
          </w:p>
        </w:tc>
      </w:tr>
    </w:tbl>
    <w:p w14:paraId="74DC1524" w14:textId="77777777" w:rsidR="005B6D22" w:rsidRPr="00D710AA" w:rsidRDefault="00B10CAB" w:rsidP="00215717">
      <w:pPr>
        <w:spacing w:before="0"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BẢN TỔNG HỢP Ý KIẾN, TIẾP THU, GIẢI TRÌNH Ý KIẾN GÓP Ý</w:t>
      </w:r>
      <w:r w:rsidR="007F1A92" w:rsidRPr="00D710AA">
        <w:rPr>
          <w:rFonts w:ascii="Times New Roman" w:hAnsi="Times New Roman"/>
          <w:b/>
          <w:bCs/>
          <w:color w:val="000000" w:themeColor="text1"/>
          <w:sz w:val="26"/>
          <w:szCs w:val="26"/>
        </w:rPr>
        <w:t xml:space="preserve"> </w:t>
      </w:r>
      <w:r w:rsidRPr="00D710AA">
        <w:rPr>
          <w:rFonts w:ascii="Times New Roman" w:hAnsi="Times New Roman"/>
          <w:b/>
          <w:bCs/>
          <w:color w:val="000000" w:themeColor="text1"/>
          <w:sz w:val="26"/>
          <w:szCs w:val="26"/>
        </w:rPr>
        <w:t xml:space="preserve">ĐỐI VỚI </w:t>
      </w:r>
    </w:p>
    <w:p w14:paraId="28DFB45F" w14:textId="77777777" w:rsidR="0050009E" w:rsidRPr="00D710AA" w:rsidRDefault="00B10CAB" w:rsidP="0050009E">
      <w:pPr>
        <w:spacing w:before="0"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 xml:space="preserve">DỰ THẢO </w:t>
      </w:r>
      <w:r w:rsidR="00151261" w:rsidRPr="00D710AA">
        <w:rPr>
          <w:rFonts w:ascii="Times New Roman" w:hAnsi="Times New Roman"/>
          <w:b/>
          <w:bCs/>
          <w:color w:val="000000" w:themeColor="text1"/>
          <w:sz w:val="26"/>
          <w:szCs w:val="26"/>
        </w:rPr>
        <w:t>QUYẾT ĐỊNH BAN HÀNH QUY CHẾ QUẢN LÝ</w:t>
      </w:r>
      <w:r w:rsidR="0050009E" w:rsidRPr="00D710AA">
        <w:rPr>
          <w:rFonts w:ascii="Times New Roman" w:hAnsi="Times New Roman"/>
          <w:b/>
          <w:bCs/>
          <w:color w:val="000000" w:themeColor="text1"/>
          <w:sz w:val="26"/>
          <w:szCs w:val="26"/>
        </w:rPr>
        <w:t xml:space="preserve"> HOẠT ĐỘNG THÔNG TIN ĐỐI NGOẠI </w:t>
      </w:r>
    </w:p>
    <w:p w14:paraId="464E03C2" w14:textId="29175C15" w:rsidR="00B10CAB" w:rsidRPr="00D710AA" w:rsidRDefault="00CA2116" w:rsidP="0050009E">
      <w:pPr>
        <w:spacing w:before="0"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TRÊN ĐỊA BÀN TỈNH THÁI NGUYÊN</w:t>
      </w:r>
    </w:p>
    <w:p w14:paraId="5586172B" w14:textId="4A77504E" w:rsidR="006B66F0" w:rsidRPr="00D710AA" w:rsidRDefault="006B66F0" w:rsidP="00215717">
      <w:pPr>
        <w:spacing w:before="0" w:line="340" w:lineRule="exact"/>
        <w:ind w:firstLine="0"/>
        <w:jc w:val="center"/>
        <w:rPr>
          <w:rFonts w:ascii="Times New Roman" w:hAnsi="Times New Roman"/>
          <w:i/>
          <w:iCs/>
          <w:color w:val="000000" w:themeColor="text1"/>
          <w:sz w:val="26"/>
          <w:szCs w:val="26"/>
        </w:rPr>
      </w:pPr>
      <w:r w:rsidRPr="00D710AA">
        <w:rPr>
          <w:rFonts w:ascii="Times New Roman" w:hAnsi="Times New Roman"/>
          <w:i/>
          <w:iCs/>
          <w:color w:val="000000" w:themeColor="text1"/>
          <w:sz w:val="26"/>
          <w:szCs w:val="26"/>
        </w:rPr>
        <w:t xml:space="preserve">(Ban hành Kèm theo Tờ trình số     </w:t>
      </w:r>
      <w:r w:rsidR="00D710AA">
        <w:rPr>
          <w:rFonts w:ascii="Times New Roman" w:hAnsi="Times New Roman"/>
          <w:i/>
          <w:iCs/>
          <w:color w:val="000000" w:themeColor="text1"/>
          <w:sz w:val="26"/>
          <w:szCs w:val="26"/>
        </w:rPr>
        <w:t xml:space="preserve">  </w:t>
      </w:r>
      <w:r w:rsidRPr="00D710AA">
        <w:rPr>
          <w:rFonts w:ascii="Times New Roman" w:hAnsi="Times New Roman"/>
          <w:i/>
          <w:iCs/>
          <w:color w:val="000000" w:themeColor="text1"/>
          <w:sz w:val="26"/>
          <w:szCs w:val="26"/>
        </w:rPr>
        <w:t xml:space="preserve">  /TTr-SVHTTDL ngày  </w:t>
      </w:r>
      <w:r w:rsidR="00474F5B" w:rsidRPr="00D710AA">
        <w:rPr>
          <w:rFonts w:ascii="Times New Roman" w:hAnsi="Times New Roman"/>
          <w:i/>
          <w:iCs/>
          <w:color w:val="000000" w:themeColor="text1"/>
          <w:sz w:val="26"/>
          <w:szCs w:val="26"/>
        </w:rPr>
        <w:t xml:space="preserve"> </w:t>
      </w:r>
      <w:r w:rsidR="00D87482" w:rsidRPr="00D710AA">
        <w:rPr>
          <w:rFonts w:ascii="Times New Roman" w:hAnsi="Times New Roman"/>
          <w:i/>
          <w:iCs/>
          <w:color w:val="000000" w:themeColor="text1"/>
          <w:sz w:val="26"/>
          <w:szCs w:val="26"/>
        </w:rPr>
        <w:t xml:space="preserve"> </w:t>
      </w:r>
      <w:r w:rsidRPr="00D710AA">
        <w:rPr>
          <w:rFonts w:ascii="Times New Roman" w:hAnsi="Times New Roman"/>
          <w:i/>
          <w:iCs/>
          <w:color w:val="000000" w:themeColor="text1"/>
          <w:sz w:val="26"/>
          <w:szCs w:val="26"/>
        </w:rPr>
        <w:t xml:space="preserve"> /</w:t>
      </w:r>
      <w:r w:rsidR="00B21D5C">
        <w:rPr>
          <w:rFonts w:ascii="Times New Roman" w:hAnsi="Times New Roman"/>
          <w:i/>
          <w:iCs/>
          <w:color w:val="000000" w:themeColor="text1"/>
          <w:sz w:val="26"/>
          <w:szCs w:val="26"/>
        </w:rPr>
        <w:t xml:space="preserve"> 5</w:t>
      </w:r>
      <w:r w:rsidRPr="00D710AA">
        <w:rPr>
          <w:rFonts w:ascii="Times New Roman" w:hAnsi="Times New Roman"/>
          <w:i/>
          <w:iCs/>
          <w:color w:val="000000" w:themeColor="text1"/>
          <w:sz w:val="26"/>
          <w:szCs w:val="26"/>
        </w:rPr>
        <w:t>/202</w:t>
      </w:r>
      <w:r w:rsidR="00BD6D99" w:rsidRPr="00D710AA">
        <w:rPr>
          <w:rFonts w:ascii="Times New Roman" w:hAnsi="Times New Roman"/>
          <w:i/>
          <w:iCs/>
          <w:color w:val="000000" w:themeColor="text1"/>
          <w:sz w:val="26"/>
          <w:szCs w:val="26"/>
        </w:rPr>
        <w:t>6</w:t>
      </w:r>
      <w:r w:rsidRPr="00D710AA">
        <w:rPr>
          <w:rFonts w:ascii="Times New Roman" w:hAnsi="Times New Roman"/>
          <w:i/>
          <w:iCs/>
          <w:color w:val="000000" w:themeColor="text1"/>
          <w:sz w:val="26"/>
          <w:szCs w:val="26"/>
        </w:rPr>
        <w:t xml:space="preserve"> của Sở Văn hóa, Thể thao và Du lịch)</w:t>
      </w:r>
    </w:p>
    <w:p w14:paraId="39F2F14C" w14:textId="293679C7" w:rsidR="00B10CAB" w:rsidRPr="00D710AA" w:rsidRDefault="00C841E8" w:rsidP="007F1A92">
      <w:pPr>
        <w:spacing w:before="0" w:line="340" w:lineRule="exact"/>
        <w:rPr>
          <w:rFonts w:ascii="Times New Roman" w:hAnsi="Times New Roman"/>
          <w:b/>
          <w:bCs/>
          <w:color w:val="000000" w:themeColor="text1"/>
          <w:sz w:val="26"/>
          <w:szCs w:val="26"/>
        </w:rPr>
      </w:pPr>
      <w:r w:rsidRPr="00D710AA">
        <w:rPr>
          <w:rFonts w:ascii="Times New Roman" w:hAnsi="Times New Roman"/>
          <w:noProof/>
          <w:color w:val="000000" w:themeColor="text1"/>
          <w:sz w:val="28"/>
          <w:szCs w:val="28"/>
        </w:rPr>
        <mc:AlternateContent>
          <mc:Choice Requires="wps">
            <w:drawing>
              <wp:anchor distT="0" distB="0" distL="114300" distR="114300" simplePos="0" relativeHeight="251666432" behindDoc="0" locked="0" layoutInCell="1" allowOverlap="1" wp14:anchorId="74EB3AD7" wp14:editId="29EA9E96">
                <wp:simplePos x="0" y="0"/>
                <wp:positionH relativeFrom="column">
                  <wp:posOffset>3458845</wp:posOffset>
                </wp:positionH>
                <wp:positionV relativeFrom="paragraph">
                  <wp:posOffset>24130</wp:posOffset>
                </wp:positionV>
                <wp:extent cx="164020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1640205" cy="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AD7DAD"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2.35pt,1.9pt" to="40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" strokecolor="#4472c4" strokeweight=".5pt">
                <v:stroke joinstyle="miter"/>
              </v:line>
            </w:pict>
          </mc:Fallback>
        </mc:AlternateContent>
      </w:r>
    </w:p>
    <w:p w14:paraId="381FBB3D" w14:textId="6B6757E0" w:rsidR="00B10CAB" w:rsidRPr="00D710AA" w:rsidRDefault="00B10CAB" w:rsidP="003C714B">
      <w:pPr>
        <w:spacing w:before="0"/>
        <w:rPr>
          <w:rFonts w:ascii="Times New Roman" w:hAnsi="Times New Roman"/>
          <w:bCs/>
          <w:color w:val="000000" w:themeColor="text1"/>
          <w:spacing w:val="-8"/>
          <w:w w:val="102"/>
          <w:sz w:val="26"/>
          <w:szCs w:val="26"/>
        </w:rPr>
      </w:pPr>
      <w:r w:rsidRPr="00D710AA">
        <w:rPr>
          <w:rFonts w:ascii="Times New Roman" w:hAnsi="Times New Roman"/>
          <w:bCs/>
          <w:color w:val="000000" w:themeColor="text1"/>
          <w:spacing w:val="-8"/>
          <w:w w:val="102"/>
          <w:sz w:val="26"/>
          <w:szCs w:val="26"/>
        </w:rPr>
        <w:t>Căn c</w:t>
      </w:r>
      <w:r w:rsidRPr="00D710AA">
        <w:rPr>
          <w:rFonts w:ascii="Times New Roman" w:hAnsi="Times New Roman"/>
          <w:bCs/>
          <w:color w:val="000000" w:themeColor="text1"/>
          <w:spacing w:val="-8"/>
          <w:w w:val="102"/>
          <w:sz w:val="26"/>
          <w:szCs w:val="26"/>
          <w:lang w:val="vi-VN"/>
        </w:rPr>
        <w:t>ứ Luật Ban h</w:t>
      </w:r>
      <w:r w:rsidRPr="00D710AA">
        <w:rPr>
          <w:rFonts w:ascii="Times New Roman" w:hAnsi="Times New Roman"/>
          <w:bCs/>
          <w:color w:val="000000" w:themeColor="text1"/>
          <w:spacing w:val="-8"/>
          <w:w w:val="102"/>
          <w:sz w:val="26"/>
          <w:szCs w:val="26"/>
        </w:rPr>
        <w:t>ành văn b</w:t>
      </w:r>
      <w:r w:rsidRPr="00D710AA">
        <w:rPr>
          <w:rFonts w:ascii="Times New Roman" w:hAnsi="Times New Roman"/>
          <w:bCs/>
          <w:color w:val="000000" w:themeColor="text1"/>
          <w:spacing w:val="-8"/>
          <w:w w:val="102"/>
          <w:sz w:val="26"/>
          <w:szCs w:val="26"/>
          <w:lang w:val="vi-VN"/>
        </w:rPr>
        <w:t>ản quy phạm ph</w:t>
      </w:r>
      <w:r w:rsidRPr="00D710AA">
        <w:rPr>
          <w:rFonts w:ascii="Times New Roman" w:hAnsi="Times New Roman"/>
          <w:bCs/>
          <w:color w:val="000000" w:themeColor="text1"/>
          <w:spacing w:val="-8"/>
          <w:w w:val="102"/>
          <w:sz w:val="26"/>
          <w:szCs w:val="26"/>
        </w:rPr>
        <w:t>áp lu</w:t>
      </w:r>
      <w:r w:rsidRPr="00D710AA">
        <w:rPr>
          <w:rFonts w:ascii="Times New Roman" w:hAnsi="Times New Roman"/>
          <w:bCs/>
          <w:color w:val="000000" w:themeColor="text1"/>
          <w:spacing w:val="-8"/>
          <w:w w:val="102"/>
          <w:sz w:val="26"/>
          <w:szCs w:val="26"/>
          <w:lang w:val="vi-VN"/>
        </w:rPr>
        <w:t xml:space="preserve">ật, </w:t>
      </w:r>
      <w:r w:rsidR="005804FC" w:rsidRPr="00D710AA">
        <w:rPr>
          <w:rFonts w:ascii="Times New Roman" w:hAnsi="Times New Roman"/>
          <w:bCs/>
          <w:color w:val="000000" w:themeColor="text1"/>
          <w:spacing w:val="-8"/>
          <w:w w:val="102"/>
          <w:sz w:val="26"/>
          <w:szCs w:val="26"/>
        </w:rPr>
        <w:t xml:space="preserve">Sở </w:t>
      </w:r>
      <w:r w:rsidR="005B6D22" w:rsidRPr="00D710AA">
        <w:rPr>
          <w:rFonts w:ascii="Times New Roman" w:hAnsi="Times New Roman"/>
          <w:bCs/>
          <w:color w:val="000000" w:themeColor="text1"/>
          <w:spacing w:val="-8"/>
          <w:w w:val="102"/>
          <w:sz w:val="26"/>
          <w:szCs w:val="26"/>
        </w:rPr>
        <w:t>Văn hóa, Thể thao và Du lịch</w:t>
      </w:r>
      <w:r w:rsidR="005804FC" w:rsidRPr="00D710AA">
        <w:rPr>
          <w:rFonts w:ascii="Times New Roman" w:hAnsi="Times New Roman"/>
          <w:bCs/>
          <w:color w:val="000000" w:themeColor="text1"/>
          <w:spacing w:val="-8"/>
          <w:w w:val="102"/>
          <w:sz w:val="26"/>
          <w:szCs w:val="26"/>
        </w:rPr>
        <w:t xml:space="preserve"> </w:t>
      </w:r>
      <w:r w:rsidRPr="00D710AA">
        <w:rPr>
          <w:rFonts w:ascii="Times New Roman" w:hAnsi="Times New Roman"/>
          <w:bCs/>
          <w:color w:val="000000" w:themeColor="text1"/>
          <w:spacing w:val="-8"/>
          <w:w w:val="102"/>
          <w:sz w:val="26"/>
          <w:szCs w:val="26"/>
          <w:lang w:val="vi-VN"/>
        </w:rPr>
        <w:t>đ</w:t>
      </w:r>
      <w:r w:rsidRPr="00D710AA">
        <w:rPr>
          <w:rFonts w:ascii="Times New Roman" w:hAnsi="Times New Roman"/>
          <w:bCs/>
          <w:color w:val="000000" w:themeColor="text1"/>
          <w:spacing w:val="-8"/>
          <w:w w:val="102"/>
          <w:sz w:val="26"/>
          <w:szCs w:val="26"/>
        </w:rPr>
        <w:t>ã t</w:t>
      </w:r>
      <w:r w:rsidRPr="00D710AA">
        <w:rPr>
          <w:rFonts w:ascii="Times New Roman" w:hAnsi="Times New Roman"/>
          <w:bCs/>
          <w:color w:val="000000" w:themeColor="text1"/>
          <w:spacing w:val="-8"/>
          <w:w w:val="102"/>
          <w:sz w:val="26"/>
          <w:szCs w:val="26"/>
          <w:lang w:val="vi-VN"/>
        </w:rPr>
        <w:t xml:space="preserve">ổ chức lấy </w:t>
      </w:r>
      <w:r w:rsidRPr="00D710AA">
        <w:rPr>
          <w:rFonts w:ascii="Times New Roman" w:hAnsi="Times New Roman"/>
          <w:bCs/>
          <w:color w:val="000000" w:themeColor="text1"/>
          <w:spacing w:val="-8"/>
          <w:w w:val="102"/>
          <w:sz w:val="26"/>
          <w:szCs w:val="26"/>
        </w:rPr>
        <w:t>ý ki</w:t>
      </w:r>
      <w:r w:rsidRPr="00D710AA">
        <w:rPr>
          <w:rFonts w:ascii="Times New Roman" w:hAnsi="Times New Roman"/>
          <w:bCs/>
          <w:color w:val="000000" w:themeColor="text1"/>
          <w:spacing w:val="-8"/>
          <w:w w:val="102"/>
          <w:sz w:val="26"/>
          <w:szCs w:val="26"/>
          <w:lang w:val="vi-VN"/>
        </w:rPr>
        <w:t>ế</w:t>
      </w:r>
      <w:r w:rsidR="00461F33" w:rsidRPr="00D710AA">
        <w:rPr>
          <w:rFonts w:ascii="Times New Roman" w:hAnsi="Times New Roman"/>
          <w:bCs/>
          <w:color w:val="000000" w:themeColor="text1"/>
          <w:spacing w:val="-8"/>
          <w:w w:val="102"/>
          <w:sz w:val="26"/>
          <w:szCs w:val="26"/>
          <w:lang w:val="vi-VN"/>
        </w:rPr>
        <w:t xml:space="preserve">n </w:t>
      </w:r>
      <w:r w:rsidRPr="00D710AA">
        <w:rPr>
          <w:rFonts w:ascii="Times New Roman" w:hAnsi="Times New Roman"/>
          <w:bCs/>
          <w:color w:val="000000" w:themeColor="text1"/>
          <w:spacing w:val="-8"/>
          <w:w w:val="102"/>
          <w:sz w:val="26"/>
          <w:szCs w:val="26"/>
          <w:lang w:val="vi-VN"/>
        </w:rPr>
        <w:t xml:space="preserve">đối với </w:t>
      </w:r>
      <w:r w:rsidRPr="00D710AA">
        <w:rPr>
          <w:rFonts w:ascii="Times New Roman" w:hAnsi="Times New Roman"/>
          <w:bCs/>
          <w:color w:val="000000" w:themeColor="text1"/>
          <w:spacing w:val="-8"/>
          <w:w w:val="102"/>
          <w:sz w:val="26"/>
          <w:szCs w:val="26"/>
        </w:rPr>
        <w:t>d</w:t>
      </w:r>
      <w:r w:rsidRPr="00D710AA">
        <w:rPr>
          <w:rFonts w:ascii="Times New Roman" w:hAnsi="Times New Roman"/>
          <w:bCs/>
          <w:color w:val="000000" w:themeColor="text1"/>
          <w:spacing w:val="-8"/>
          <w:w w:val="102"/>
          <w:sz w:val="26"/>
          <w:szCs w:val="26"/>
          <w:lang w:val="vi-VN"/>
        </w:rPr>
        <w:t>ự thảo</w:t>
      </w:r>
      <w:r w:rsidRPr="00D710AA">
        <w:rPr>
          <w:rFonts w:ascii="Times New Roman" w:hAnsi="Times New Roman"/>
          <w:bCs/>
          <w:color w:val="000000" w:themeColor="text1"/>
          <w:spacing w:val="-8"/>
          <w:w w:val="102"/>
          <w:sz w:val="26"/>
          <w:szCs w:val="26"/>
        </w:rPr>
        <w:t xml:space="preserve"> </w:t>
      </w:r>
      <w:r w:rsidR="005B6D22" w:rsidRPr="00D710AA">
        <w:rPr>
          <w:rFonts w:ascii="Times New Roman" w:hAnsi="Times New Roman"/>
          <w:bCs/>
          <w:color w:val="000000" w:themeColor="text1"/>
          <w:spacing w:val="-8"/>
          <w:w w:val="102"/>
          <w:sz w:val="26"/>
          <w:szCs w:val="26"/>
        </w:rPr>
        <w:t xml:space="preserve">Quyết định của Ủy ban nhân dân tỉnh ban hành </w:t>
      </w:r>
      <w:r w:rsidR="005B6D22" w:rsidRPr="00D710AA">
        <w:rPr>
          <w:rFonts w:ascii="Times New Roman" w:hAnsi="Times New Roman"/>
          <w:bCs/>
          <w:color w:val="000000" w:themeColor="text1"/>
          <w:spacing w:val="-8"/>
          <w:w w:val="102"/>
          <w:sz w:val="26"/>
          <w:szCs w:val="26"/>
          <w:lang w:val="vi-VN"/>
        </w:rPr>
        <w:t>Quy chế quản lý</w:t>
      </w:r>
      <w:r w:rsidR="003C15EE" w:rsidRPr="00D710AA">
        <w:rPr>
          <w:rFonts w:ascii="Times New Roman" w:hAnsi="Times New Roman"/>
          <w:bCs/>
          <w:color w:val="000000" w:themeColor="text1"/>
          <w:spacing w:val="-8"/>
          <w:w w:val="102"/>
          <w:sz w:val="26"/>
          <w:szCs w:val="26"/>
        </w:rPr>
        <w:t xml:space="preserve"> hoạt động thông tin đối ngoại</w:t>
      </w:r>
      <w:r w:rsidR="005B6D22" w:rsidRPr="00D710AA">
        <w:rPr>
          <w:rFonts w:ascii="Times New Roman" w:hAnsi="Times New Roman"/>
          <w:bCs/>
          <w:color w:val="000000" w:themeColor="text1"/>
          <w:spacing w:val="-8"/>
          <w:w w:val="102"/>
          <w:sz w:val="26"/>
          <w:szCs w:val="26"/>
          <w:lang w:val="vi-VN"/>
        </w:rPr>
        <w:t xml:space="preserve"> trên địa bàn tỉnh Thái Nguyên</w:t>
      </w:r>
      <w:r w:rsidR="00813019" w:rsidRPr="00D710AA">
        <w:rPr>
          <w:rFonts w:ascii="Times New Roman" w:hAnsi="Times New Roman"/>
          <w:bCs/>
          <w:color w:val="000000" w:themeColor="text1"/>
          <w:spacing w:val="-8"/>
          <w:w w:val="102"/>
          <w:sz w:val="26"/>
          <w:szCs w:val="26"/>
        </w:rPr>
        <w:t>.</w:t>
      </w:r>
    </w:p>
    <w:p w14:paraId="260F4E96" w14:textId="12161DB0" w:rsidR="006A114A" w:rsidRPr="006A114A" w:rsidRDefault="006A114A" w:rsidP="006A114A">
      <w:pPr>
        <w:spacing w:before="0" w:line="340" w:lineRule="exact"/>
        <w:rPr>
          <w:rFonts w:ascii="Times New Roman" w:hAnsi="Times New Roman"/>
          <w:b/>
          <w:bCs/>
          <w:color w:val="000000" w:themeColor="text1"/>
          <w:sz w:val="28"/>
          <w:szCs w:val="28"/>
        </w:rPr>
      </w:pPr>
      <w:r w:rsidRPr="006A114A">
        <w:rPr>
          <w:rFonts w:ascii="Times New Roman" w:hAnsi="Times New Roman"/>
          <w:b/>
          <w:color w:val="000000" w:themeColor="text1"/>
          <w:sz w:val="28"/>
          <w:szCs w:val="28"/>
        </w:rPr>
        <w:t>I.</w:t>
      </w:r>
      <w:r w:rsidRPr="006A114A">
        <w:rPr>
          <w:rFonts w:ascii="Times New Roman" w:hAnsi="Times New Roman"/>
          <w:color w:val="000000" w:themeColor="text1"/>
          <w:sz w:val="28"/>
          <w:szCs w:val="28"/>
        </w:rPr>
        <w:t xml:space="preserve"> </w:t>
      </w:r>
      <w:r w:rsidRPr="006A114A">
        <w:rPr>
          <w:rFonts w:ascii="Times New Roman" w:hAnsi="Times New Roman"/>
          <w:b/>
          <w:bCs/>
          <w:color w:val="000000" w:themeColor="text1"/>
          <w:sz w:val="28"/>
          <w:szCs w:val="28"/>
        </w:rPr>
        <w:t>HỢP Ý KIẾN, TIẾP THU, GIẢI TRÌNH Ý KIẾN GÓP Ý ĐỐI VỚI DỰ THẢO QUYẾT ĐỊNH BAN HÀNH QUY CHẾ QUẢN LÝ HOẠT ĐỘNG THÔNG TIN ĐỐI NGOẠI TRÊN ĐỊA BÀN TỈNH THÁI NGUYÊN</w:t>
      </w:r>
    </w:p>
    <w:p w14:paraId="4878431E" w14:textId="5529EE44" w:rsidR="00391BBA" w:rsidRPr="00D710AA" w:rsidRDefault="00D710AA" w:rsidP="003C714B">
      <w:pPr>
        <w:spacing w:before="0"/>
        <w:rPr>
          <w:rFonts w:ascii="Times New Roman" w:hAnsi="Times New Roman"/>
          <w:bCs/>
          <w:color w:val="000000" w:themeColor="text1"/>
          <w:sz w:val="26"/>
          <w:szCs w:val="26"/>
        </w:rPr>
      </w:pPr>
      <w:r>
        <w:rPr>
          <w:rFonts w:ascii="Times New Roman" w:hAnsi="Times New Roman"/>
          <w:color w:val="000000" w:themeColor="text1"/>
          <w:sz w:val="26"/>
          <w:szCs w:val="26"/>
        </w:rPr>
        <w:t>1</w:t>
      </w:r>
      <w:r w:rsidR="00B10CAB" w:rsidRPr="00D710AA">
        <w:rPr>
          <w:rFonts w:ascii="Times New Roman" w:hAnsi="Times New Roman"/>
          <w:color w:val="000000" w:themeColor="text1"/>
          <w:sz w:val="26"/>
          <w:szCs w:val="26"/>
        </w:rPr>
        <w:t>.</w:t>
      </w:r>
      <w:r w:rsidR="00B10CAB" w:rsidRPr="00D710AA">
        <w:rPr>
          <w:rFonts w:ascii="Times New Roman" w:hAnsi="Times New Roman"/>
          <w:bCs/>
          <w:color w:val="000000" w:themeColor="text1"/>
          <w:sz w:val="26"/>
          <w:szCs w:val="26"/>
        </w:rPr>
        <w:t xml:space="preserve"> </w:t>
      </w:r>
      <w:r w:rsidR="00391BBA" w:rsidRPr="00D710AA">
        <w:rPr>
          <w:rFonts w:ascii="Times New Roman" w:hAnsi="Times New Roman"/>
          <w:bCs/>
          <w:color w:val="000000" w:themeColor="text1"/>
          <w:sz w:val="26"/>
          <w:szCs w:val="26"/>
        </w:rPr>
        <w:t>Tổng số cơ quan, tổ chức, cá nhân đã gửi xin ý kiến</w:t>
      </w:r>
      <w:r w:rsidR="00952996" w:rsidRPr="00D710AA">
        <w:rPr>
          <w:rFonts w:ascii="Times New Roman" w:hAnsi="Times New Roman"/>
          <w:bCs/>
          <w:color w:val="000000" w:themeColor="text1"/>
          <w:sz w:val="26"/>
          <w:szCs w:val="26"/>
        </w:rPr>
        <w:t xml:space="preserve"> </w:t>
      </w:r>
      <w:r w:rsidR="00391BBA" w:rsidRPr="00D710AA">
        <w:rPr>
          <w:rFonts w:ascii="Times New Roman" w:hAnsi="Times New Roman"/>
          <w:bCs/>
          <w:color w:val="000000" w:themeColor="text1"/>
          <w:sz w:val="26"/>
          <w:szCs w:val="26"/>
        </w:rPr>
        <w:t>và tổng số ý kiến nhận được</w:t>
      </w:r>
      <w:r w:rsidR="00952996" w:rsidRPr="00D710AA">
        <w:rPr>
          <w:rFonts w:ascii="Times New Roman" w:hAnsi="Times New Roman"/>
          <w:bCs/>
          <w:color w:val="000000" w:themeColor="text1"/>
          <w:sz w:val="26"/>
          <w:szCs w:val="26"/>
        </w:rPr>
        <w:t>:</w:t>
      </w:r>
    </w:p>
    <w:p w14:paraId="3838705D" w14:textId="7A1E20DE" w:rsidR="00B10CAB" w:rsidRPr="00D710AA" w:rsidRDefault="00391BBA" w:rsidP="003C714B">
      <w:pPr>
        <w:spacing w:befor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xml:space="preserve">- </w:t>
      </w:r>
      <w:r w:rsidR="00B10CAB" w:rsidRPr="00D710AA">
        <w:rPr>
          <w:rFonts w:ascii="Times New Roman" w:hAnsi="Times New Roman"/>
          <w:bCs/>
          <w:color w:val="000000" w:themeColor="text1"/>
          <w:sz w:val="26"/>
          <w:szCs w:val="26"/>
        </w:rPr>
        <w:t>T</w:t>
      </w:r>
      <w:r w:rsidR="00B10CAB" w:rsidRPr="00D710AA">
        <w:rPr>
          <w:rFonts w:ascii="Times New Roman" w:hAnsi="Times New Roman"/>
          <w:bCs/>
          <w:color w:val="000000" w:themeColor="text1"/>
          <w:sz w:val="26"/>
          <w:szCs w:val="26"/>
          <w:lang w:val="vi-VN"/>
        </w:rPr>
        <w:t>ổng số cơ quan, tổ chứ</w:t>
      </w:r>
      <w:r w:rsidR="000670C4" w:rsidRPr="00D710AA">
        <w:rPr>
          <w:rFonts w:ascii="Times New Roman" w:hAnsi="Times New Roman"/>
          <w:bCs/>
          <w:color w:val="000000" w:themeColor="text1"/>
          <w:sz w:val="26"/>
          <w:szCs w:val="26"/>
          <w:lang w:val="vi-VN"/>
        </w:rPr>
        <w:t xml:space="preserve">c </w:t>
      </w:r>
      <w:r w:rsidR="00B10CAB" w:rsidRPr="00D710AA">
        <w:rPr>
          <w:rFonts w:ascii="Times New Roman" w:hAnsi="Times New Roman"/>
          <w:bCs/>
          <w:color w:val="000000" w:themeColor="text1"/>
          <w:sz w:val="26"/>
          <w:szCs w:val="26"/>
        </w:rPr>
        <w:t>đã g</w:t>
      </w:r>
      <w:r w:rsidR="00B10CAB" w:rsidRPr="00D710AA">
        <w:rPr>
          <w:rFonts w:ascii="Times New Roman" w:hAnsi="Times New Roman"/>
          <w:bCs/>
          <w:color w:val="000000" w:themeColor="text1"/>
          <w:sz w:val="26"/>
          <w:szCs w:val="26"/>
          <w:lang w:val="vi-VN"/>
        </w:rPr>
        <w:t xml:space="preserve">ửi xin </w:t>
      </w:r>
      <w:r w:rsidR="00B10CAB" w:rsidRPr="00D710AA">
        <w:rPr>
          <w:rFonts w:ascii="Times New Roman" w:hAnsi="Times New Roman"/>
          <w:bCs/>
          <w:color w:val="000000" w:themeColor="text1"/>
          <w:sz w:val="26"/>
          <w:szCs w:val="26"/>
        </w:rPr>
        <w:t>ý ki</w:t>
      </w:r>
      <w:r w:rsidR="00B10CAB" w:rsidRPr="00D710AA">
        <w:rPr>
          <w:rFonts w:ascii="Times New Roman" w:hAnsi="Times New Roman"/>
          <w:bCs/>
          <w:color w:val="000000" w:themeColor="text1"/>
          <w:sz w:val="26"/>
          <w:szCs w:val="26"/>
          <w:lang w:val="vi-VN"/>
        </w:rPr>
        <w:t>ến</w:t>
      </w:r>
      <w:r w:rsidR="00B10CAB" w:rsidRPr="00D710AA">
        <w:rPr>
          <w:rFonts w:ascii="Times New Roman" w:hAnsi="Times New Roman"/>
          <w:bCs/>
          <w:color w:val="000000" w:themeColor="text1"/>
          <w:sz w:val="26"/>
          <w:szCs w:val="26"/>
        </w:rPr>
        <w:t xml:space="preserve">: </w:t>
      </w:r>
      <w:r w:rsidR="00344A35">
        <w:rPr>
          <w:rFonts w:ascii="Times New Roman" w:hAnsi="Times New Roman"/>
          <w:bCs/>
          <w:color w:val="000000" w:themeColor="text1"/>
          <w:sz w:val="26"/>
          <w:szCs w:val="26"/>
        </w:rPr>
        <w:t>109</w:t>
      </w:r>
      <w:r w:rsidR="002916F1" w:rsidRPr="00D710AA">
        <w:rPr>
          <w:rFonts w:ascii="Times New Roman" w:hAnsi="Times New Roman"/>
          <w:bCs/>
          <w:color w:val="000000" w:themeColor="text1"/>
          <w:sz w:val="26"/>
          <w:szCs w:val="26"/>
        </w:rPr>
        <w:t xml:space="preserve"> cơ quan, đơn vị</w:t>
      </w:r>
      <w:r w:rsidR="00053730" w:rsidRPr="00D710AA">
        <w:rPr>
          <w:rFonts w:ascii="Times New Roman" w:hAnsi="Times New Roman"/>
          <w:bCs/>
          <w:color w:val="000000" w:themeColor="text1"/>
          <w:sz w:val="26"/>
          <w:szCs w:val="26"/>
        </w:rPr>
        <w:t>.</w:t>
      </w:r>
    </w:p>
    <w:p w14:paraId="683B6EAF" w14:textId="66221A6B" w:rsidR="00B10CAB" w:rsidRPr="00D710AA" w:rsidRDefault="00391BBA" w:rsidP="003C714B">
      <w:pPr>
        <w:spacing w:befor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xml:space="preserve">- </w:t>
      </w:r>
      <w:r w:rsidR="00B10CAB" w:rsidRPr="00D710AA">
        <w:rPr>
          <w:rFonts w:ascii="Times New Roman" w:hAnsi="Times New Roman"/>
          <w:bCs/>
          <w:color w:val="000000" w:themeColor="text1"/>
          <w:sz w:val="26"/>
          <w:szCs w:val="26"/>
        </w:rPr>
        <w:t>T</w:t>
      </w:r>
      <w:r w:rsidR="00B10CAB" w:rsidRPr="00D710AA">
        <w:rPr>
          <w:rFonts w:ascii="Times New Roman" w:hAnsi="Times New Roman"/>
          <w:bCs/>
          <w:color w:val="000000" w:themeColor="text1"/>
          <w:sz w:val="26"/>
          <w:szCs w:val="26"/>
          <w:lang w:val="vi-VN"/>
        </w:rPr>
        <w:t xml:space="preserve">ổng số </w:t>
      </w:r>
      <w:r w:rsidR="00B10CAB" w:rsidRPr="00D710AA">
        <w:rPr>
          <w:rFonts w:ascii="Times New Roman" w:hAnsi="Times New Roman"/>
          <w:bCs/>
          <w:color w:val="000000" w:themeColor="text1"/>
          <w:sz w:val="26"/>
          <w:szCs w:val="26"/>
        </w:rPr>
        <w:t>ý ki</w:t>
      </w:r>
      <w:r w:rsidR="00B10CAB" w:rsidRPr="00D710AA">
        <w:rPr>
          <w:rFonts w:ascii="Times New Roman" w:hAnsi="Times New Roman"/>
          <w:bCs/>
          <w:color w:val="000000" w:themeColor="text1"/>
          <w:sz w:val="26"/>
          <w:szCs w:val="26"/>
          <w:lang w:val="vi-VN"/>
        </w:rPr>
        <w:t>ến nhận được</w:t>
      </w:r>
      <w:r w:rsidR="008640A9" w:rsidRPr="00D710AA">
        <w:rPr>
          <w:rFonts w:ascii="Times New Roman" w:hAnsi="Times New Roman"/>
          <w:bCs/>
          <w:color w:val="000000" w:themeColor="text1"/>
          <w:sz w:val="26"/>
          <w:szCs w:val="26"/>
        </w:rPr>
        <w:t xml:space="preserve">: </w:t>
      </w:r>
      <w:r w:rsidR="00E606BD" w:rsidRPr="00D710AA">
        <w:rPr>
          <w:rFonts w:ascii="Times New Roman" w:hAnsi="Times New Roman"/>
          <w:b/>
          <w:color w:val="000000" w:themeColor="text1"/>
          <w:sz w:val="26"/>
          <w:szCs w:val="26"/>
        </w:rPr>
        <w:t>1</w:t>
      </w:r>
      <w:r w:rsidR="00AD79EA">
        <w:rPr>
          <w:rFonts w:ascii="Times New Roman" w:hAnsi="Times New Roman"/>
          <w:b/>
          <w:color w:val="000000" w:themeColor="text1"/>
          <w:sz w:val="26"/>
          <w:szCs w:val="26"/>
          <w:lang w:val="vi-VN"/>
        </w:rPr>
        <w:t>09</w:t>
      </w:r>
      <w:r w:rsidR="00813019" w:rsidRPr="00D710AA">
        <w:rPr>
          <w:rFonts w:ascii="Times New Roman" w:hAnsi="Times New Roman"/>
          <w:bCs/>
          <w:color w:val="000000" w:themeColor="text1"/>
          <w:sz w:val="26"/>
          <w:szCs w:val="26"/>
        </w:rPr>
        <w:t xml:space="preserve"> </w:t>
      </w:r>
      <w:r w:rsidR="008640A9" w:rsidRPr="00D710AA">
        <w:rPr>
          <w:rFonts w:ascii="Times New Roman" w:hAnsi="Times New Roman"/>
          <w:bCs/>
          <w:color w:val="000000" w:themeColor="text1"/>
          <w:sz w:val="26"/>
          <w:szCs w:val="26"/>
        </w:rPr>
        <w:t>(</w:t>
      </w:r>
      <w:r w:rsidR="00213232" w:rsidRPr="00D710AA">
        <w:rPr>
          <w:rFonts w:ascii="Times New Roman" w:hAnsi="Times New Roman"/>
          <w:bCs/>
          <w:color w:val="000000" w:themeColor="text1"/>
          <w:sz w:val="26"/>
          <w:szCs w:val="26"/>
        </w:rPr>
        <w:t xml:space="preserve">trong đó: </w:t>
      </w:r>
      <w:r w:rsidR="00812FD4">
        <w:rPr>
          <w:rFonts w:ascii="Times New Roman" w:hAnsi="Times New Roman"/>
          <w:b/>
          <w:color w:val="000000" w:themeColor="text1"/>
          <w:sz w:val="26"/>
          <w:szCs w:val="26"/>
        </w:rPr>
        <w:t>23</w:t>
      </w:r>
      <w:r w:rsidR="00812FD4" w:rsidRPr="00D710AA">
        <w:rPr>
          <w:rFonts w:ascii="Times New Roman" w:hAnsi="Times New Roman"/>
          <w:bCs/>
          <w:color w:val="000000" w:themeColor="text1"/>
          <w:sz w:val="26"/>
          <w:szCs w:val="26"/>
        </w:rPr>
        <w:t xml:space="preserve"> </w:t>
      </w:r>
      <w:r w:rsidR="00812FD4">
        <w:rPr>
          <w:rFonts w:ascii="Times New Roman" w:hAnsi="Times New Roman"/>
          <w:bCs/>
          <w:color w:val="000000" w:themeColor="text1"/>
          <w:sz w:val="26"/>
          <w:szCs w:val="26"/>
        </w:rPr>
        <w:t xml:space="preserve">cơ quan, đơn vị </w:t>
      </w:r>
      <w:r w:rsidR="00812FD4" w:rsidRPr="00D710AA">
        <w:rPr>
          <w:rFonts w:ascii="Times New Roman" w:hAnsi="Times New Roman"/>
          <w:bCs/>
          <w:color w:val="000000" w:themeColor="text1"/>
          <w:sz w:val="26"/>
          <w:szCs w:val="26"/>
        </w:rPr>
        <w:t>ý kiến nhất trí</w:t>
      </w:r>
      <w:r w:rsidR="00812FD4">
        <w:rPr>
          <w:rFonts w:ascii="Times New Roman" w:hAnsi="Times New Roman"/>
          <w:bCs/>
          <w:color w:val="000000" w:themeColor="text1"/>
          <w:sz w:val="26"/>
          <w:szCs w:val="26"/>
          <w:lang w:val="vi-VN"/>
        </w:rPr>
        <w:t xml:space="preserve"> bằng văn bản</w:t>
      </w:r>
      <w:r w:rsidR="00812FD4">
        <w:rPr>
          <w:rFonts w:ascii="Times New Roman" w:hAnsi="Times New Roman"/>
          <w:bCs/>
          <w:color w:val="000000" w:themeColor="text1"/>
          <w:sz w:val="26"/>
          <w:szCs w:val="26"/>
        </w:rPr>
        <w:t xml:space="preserve">;  </w:t>
      </w:r>
      <w:r w:rsidR="007303EA">
        <w:rPr>
          <w:rFonts w:ascii="Times New Roman" w:hAnsi="Times New Roman"/>
          <w:bCs/>
          <w:color w:val="000000" w:themeColor="text1"/>
          <w:sz w:val="26"/>
          <w:szCs w:val="26"/>
          <w:lang w:val="vi-VN"/>
        </w:rPr>
        <w:t xml:space="preserve">04 </w:t>
      </w:r>
      <w:r w:rsidR="00812FD4">
        <w:rPr>
          <w:rFonts w:ascii="Times New Roman" w:hAnsi="Times New Roman"/>
          <w:bCs/>
          <w:color w:val="000000" w:themeColor="text1"/>
          <w:sz w:val="26"/>
          <w:szCs w:val="26"/>
        </w:rPr>
        <w:t xml:space="preserve">cơ quan, đơn vị có </w:t>
      </w:r>
      <w:r w:rsidR="007303EA">
        <w:rPr>
          <w:rFonts w:ascii="Times New Roman" w:hAnsi="Times New Roman"/>
          <w:bCs/>
          <w:color w:val="000000" w:themeColor="text1"/>
          <w:sz w:val="26"/>
          <w:szCs w:val="26"/>
          <w:lang w:val="vi-VN"/>
        </w:rPr>
        <w:t>ý kiế</w:t>
      </w:r>
      <w:r w:rsidR="00812FD4">
        <w:rPr>
          <w:rFonts w:ascii="Times New Roman" w:hAnsi="Times New Roman"/>
          <w:bCs/>
          <w:color w:val="000000" w:themeColor="text1"/>
          <w:sz w:val="26"/>
          <w:szCs w:val="26"/>
          <w:lang w:val="vi-VN"/>
        </w:rPr>
        <w:t>n góp ý</w:t>
      </w:r>
      <w:r w:rsidR="00812FD4">
        <w:rPr>
          <w:rFonts w:ascii="Times New Roman" w:hAnsi="Times New Roman"/>
          <w:bCs/>
          <w:color w:val="000000" w:themeColor="text1"/>
          <w:sz w:val="26"/>
          <w:szCs w:val="26"/>
        </w:rPr>
        <w:t>;</w:t>
      </w:r>
      <w:r w:rsidR="00DA5E50" w:rsidRPr="00D710AA">
        <w:rPr>
          <w:rFonts w:ascii="Times New Roman" w:hAnsi="Times New Roman"/>
          <w:bCs/>
          <w:color w:val="000000" w:themeColor="text1"/>
          <w:sz w:val="26"/>
          <w:szCs w:val="26"/>
        </w:rPr>
        <w:t xml:space="preserve"> </w:t>
      </w:r>
      <w:r w:rsidR="00344A35">
        <w:rPr>
          <w:rFonts w:ascii="Times New Roman" w:hAnsi="Times New Roman"/>
          <w:b/>
          <w:color w:val="000000" w:themeColor="text1"/>
          <w:sz w:val="26"/>
          <w:szCs w:val="26"/>
          <w:lang w:val="vi-VN"/>
        </w:rPr>
        <w:t>8</w:t>
      </w:r>
      <w:r w:rsidR="00344A35">
        <w:rPr>
          <w:rFonts w:ascii="Times New Roman" w:hAnsi="Times New Roman"/>
          <w:b/>
          <w:color w:val="000000" w:themeColor="text1"/>
          <w:sz w:val="26"/>
          <w:szCs w:val="26"/>
        </w:rPr>
        <w:t>2</w:t>
      </w:r>
      <w:r w:rsidR="007303EA" w:rsidRPr="007303EA">
        <w:rPr>
          <w:rFonts w:ascii="Times New Roman" w:hAnsi="Times New Roman"/>
          <w:color w:val="000000" w:themeColor="text1"/>
          <w:sz w:val="26"/>
          <w:szCs w:val="26"/>
          <w:lang w:val="vi-VN"/>
        </w:rPr>
        <w:t xml:space="preserve"> </w:t>
      </w:r>
      <w:r w:rsidR="00812FD4">
        <w:rPr>
          <w:rFonts w:ascii="Times New Roman" w:hAnsi="Times New Roman"/>
          <w:color w:val="000000" w:themeColor="text1"/>
          <w:sz w:val="26"/>
          <w:szCs w:val="26"/>
        </w:rPr>
        <w:t xml:space="preserve">cơ quan, </w:t>
      </w:r>
      <w:r w:rsidR="007303EA" w:rsidRPr="007303EA">
        <w:rPr>
          <w:rFonts w:ascii="Times New Roman" w:hAnsi="Times New Roman"/>
          <w:color w:val="000000" w:themeColor="text1"/>
          <w:sz w:val="26"/>
          <w:szCs w:val="26"/>
          <w:lang w:val="vi-VN"/>
        </w:rPr>
        <w:t>đơn vị không có văn bản coi như đồng ý với dự thảo</w:t>
      </w:r>
      <w:r w:rsidR="002D488B" w:rsidRPr="00D710AA">
        <w:rPr>
          <w:rFonts w:ascii="Times New Roman" w:hAnsi="Times New Roman"/>
          <w:bCs/>
          <w:color w:val="000000" w:themeColor="text1"/>
          <w:sz w:val="26"/>
          <w:szCs w:val="26"/>
        </w:rPr>
        <w:t>)</w:t>
      </w:r>
      <w:r w:rsidR="00B10CAB" w:rsidRPr="00D710AA">
        <w:rPr>
          <w:rFonts w:ascii="Times New Roman" w:hAnsi="Times New Roman"/>
          <w:bCs/>
          <w:color w:val="000000" w:themeColor="text1"/>
          <w:sz w:val="26"/>
          <w:szCs w:val="26"/>
        </w:rPr>
        <w:t>.</w:t>
      </w:r>
    </w:p>
    <w:p w14:paraId="419796AE" w14:textId="1A9E0BF7" w:rsidR="0053731E" w:rsidRPr="00D710AA" w:rsidRDefault="003C714B" w:rsidP="003C714B">
      <w:pPr>
        <w:spacing w:before="0"/>
        <w:rPr>
          <w:rFonts w:ascii="Times New Roman" w:hAnsi="Times New Roman"/>
          <w:bCs/>
          <w:color w:val="000000" w:themeColor="text1"/>
          <w:sz w:val="26"/>
          <w:szCs w:val="26"/>
        </w:rPr>
      </w:pPr>
      <w:r w:rsidRPr="003C714B">
        <w:rPr>
          <w:rFonts w:ascii="Times New Roman" w:hAnsi="Times New Roman"/>
          <w:color w:val="000000" w:themeColor="text1"/>
          <w:sz w:val="26"/>
          <w:szCs w:val="26"/>
        </w:rPr>
        <w:t>2</w:t>
      </w:r>
      <w:r w:rsidR="00B10CAB" w:rsidRPr="00D710AA">
        <w:rPr>
          <w:rFonts w:ascii="Times New Roman" w:hAnsi="Times New Roman"/>
          <w:b/>
          <w:color w:val="000000" w:themeColor="text1"/>
          <w:sz w:val="26"/>
          <w:szCs w:val="26"/>
        </w:rPr>
        <w:t>.</w:t>
      </w:r>
      <w:r w:rsidR="00B10CAB" w:rsidRPr="00D710AA">
        <w:rPr>
          <w:rFonts w:ascii="Times New Roman" w:hAnsi="Times New Roman"/>
          <w:bCs/>
          <w:color w:val="000000" w:themeColor="text1"/>
          <w:sz w:val="26"/>
          <w:szCs w:val="26"/>
        </w:rPr>
        <w:t xml:space="preserve"> K</w:t>
      </w:r>
      <w:r w:rsidR="00B10CAB" w:rsidRPr="00D710AA">
        <w:rPr>
          <w:rFonts w:ascii="Times New Roman" w:hAnsi="Times New Roman"/>
          <w:bCs/>
          <w:color w:val="000000" w:themeColor="text1"/>
          <w:sz w:val="26"/>
          <w:szCs w:val="26"/>
          <w:lang w:val="vi-VN"/>
        </w:rPr>
        <w:t>ết quả cụ thể như sau:</w:t>
      </w:r>
    </w:p>
    <w:tbl>
      <w:tblPr>
        <w:tblStyle w:val="TableGrid"/>
        <w:tblW w:w="14585" w:type="dxa"/>
        <w:jc w:val="center"/>
        <w:tblLayout w:type="fixed"/>
        <w:tblLook w:val="04A0" w:firstRow="1" w:lastRow="0" w:firstColumn="1" w:lastColumn="0" w:noHBand="0" w:noVBand="1"/>
      </w:tblPr>
      <w:tblGrid>
        <w:gridCol w:w="1000"/>
        <w:gridCol w:w="1559"/>
        <w:gridCol w:w="1843"/>
        <w:gridCol w:w="1843"/>
        <w:gridCol w:w="3544"/>
        <w:gridCol w:w="4796"/>
      </w:tblGrid>
      <w:tr w:rsidR="00D710AA" w:rsidRPr="00D710AA" w14:paraId="2ABE5252" w14:textId="5239AC54" w:rsidTr="004300CB">
        <w:trPr>
          <w:jc w:val="center"/>
        </w:trPr>
        <w:tc>
          <w:tcPr>
            <w:tcW w:w="1000" w:type="dxa"/>
            <w:vAlign w:val="center"/>
          </w:tcPr>
          <w:p w14:paraId="11630B0F" w14:textId="7DA2CC7E" w:rsidR="00C979F5" w:rsidRPr="00D710AA" w:rsidRDefault="00C979F5" w:rsidP="0053731E">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STT</w:t>
            </w:r>
          </w:p>
        </w:tc>
        <w:tc>
          <w:tcPr>
            <w:tcW w:w="1559" w:type="dxa"/>
            <w:vAlign w:val="center"/>
          </w:tcPr>
          <w:p w14:paraId="5A73F3AE" w14:textId="18291F71" w:rsidR="00C979F5" w:rsidRPr="00D710AA" w:rsidRDefault="00C979F5" w:rsidP="0053731E">
            <w:pPr>
              <w:spacing w:line="340" w:lineRule="exact"/>
              <w:ind w:firstLine="0"/>
              <w:jc w:val="center"/>
              <w:rPr>
                <w:rFonts w:ascii="Times New Roman" w:hAnsi="Times New Roman"/>
                <w:b/>
                <w:bCs/>
                <w:color w:val="000000" w:themeColor="text1"/>
                <w:spacing w:val="-10"/>
                <w:sz w:val="26"/>
                <w:szCs w:val="26"/>
              </w:rPr>
            </w:pPr>
            <w:r w:rsidRPr="00D710AA">
              <w:rPr>
                <w:rFonts w:ascii="Times New Roman" w:hAnsi="Times New Roman"/>
                <w:b/>
                <w:bCs/>
                <w:color w:val="000000" w:themeColor="text1"/>
                <w:spacing w:val="-10"/>
                <w:sz w:val="26"/>
                <w:szCs w:val="26"/>
              </w:rPr>
              <w:t>CƠ QUAN GÓP Ý</w:t>
            </w:r>
          </w:p>
        </w:tc>
        <w:tc>
          <w:tcPr>
            <w:tcW w:w="1843" w:type="dxa"/>
            <w:vAlign w:val="center"/>
          </w:tcPr>
          <w:p w14:paraId="0F89C777" w14:textId="09D79EC9" w:rsidR="00C979F5" w:rsidRPr="00D710AA" w:rsidRDefault="00C979F5" w:rsidP="0053731E">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pacing w:val="-4"/>
                <w:sz w:val="26"/>
                <w:szCs w:val="26"/>
              </w:rPr>
              <w:t>SỐ VĂN BẢN</w:t>
            </w:r>
          </w:p>
        </w:tc>
        <w:tc>
          <w:tcPr>
            <w:tcW w:w="1843" w:type="dxa"/>
          </w:tcPr>
          <w:p w14:paraId="5BC40321" w14:textId="79B65B0D" w:rsidR="00C979F5" w:rsidRPr="00D710AA" w:rsidRDefault="00C979F5" w:rsidP="0053731E">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PHẦN GÓP Ý</w:t>
            </w:r>
          </w:p>
        </w:tc>
        <w:tc>
          <w:tcPr>
            <w:tcW w:w="3544" w:type="dxa"/>
            <w:vAlign w:val="center"/>
          </w:tcPr>
          <w:p w14:paraId="63172673" w14:textId="7371472A" w:rsidR="00C979F5" w:rsidRPr="00D710AA" w:rsidRDefault="00C979F5" w:rsidP="0053731E">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NỘI DUNG GÓP Ý</w:t>
            </w:r>
          </w:p>
        </w:tc>
        <w:tc>
          <w:tcPr>
            <w:tcW w:w="4796" w:type="dxa"/>
            <w:vAlign w:val="center"/>
          </w:tcPr>
          <w:p w14:paraId="0A2AE5CB" w14:textId="2529A4C6" w:rsidR="00C979F5" w:rsidRPr="00D710AA" w:rsidRDefault="00C979F5" w:rsidP="008C790D">
            <w:pPr>
              <w:spacing w:line="340" w:lineRule="exact"/>
              <w:ind w:firstLine="0"/>
              <w:jc w:val="center"/>
              <w:rPr>
                <w:rFonts w:ascii="Times New Roman" w:hAnsi="Times New Roman"/>
                <w:b/>
                <w:bCs/>
                <w:color w:val="000000" w:themeColor="text1"/>
                <w:spacing w:val="-4"/>
                <w:sz w:val="26"/>
                <w:szCs w:val="26"/>
              </w:rPr>
            </w:pPr>
            <w:r w:rsidRPr="00D710AA">
              <w:rPr>
                <w:rFonts w:ascii="Times New Roman" w:hAnsi="Times New Roman"/>
                <w:b/>
                <w:bCs/>
                <w:color w:val="000000" w:themeColor="text1"/>
                <w:spacing w:val="-4"/>
                <w:sz w:val="26"/>
                <w:szCs w:val="26"/>
              </w:rPr>
              <w:t xml:space="preserve">NỘI DUNG TIẾP THU, </w:t>
            </w:r>
            <w:r w:rsidR="008C790D" w:rsidRPr="00D710AA">
              <w:rPr>
                <w:rFonts w:ascii="Times New Roman" w:hAnsi="Times New Roman"/>
                <w:b/>
                <w:bCs/>
                <w:color w:val="000000" w:themeColor="text1"/>
                <w:spacing w:val="-4"/>
                <w:sz w:val="26"/>
                <w:szCs w:val="26"/>
              </w:rPr>
              <w:t>GIẢI TRÌNH</w:t>
            </w:r>
          </w:p>
        </w:tc>
      </w:tr>
      <w:tr w:rsidR="00401CA4" w:rsidRPr="00D710AA" w14:paraId="3461555D" w14:textId="77777777" w:rsidTr="004300CB">
        <w:trPr>
          <w:trHeight w:val="611"/>
          <w:jc w:val="center"/>
        </w:trPr>
        <w:tc>
          <w:tcPr>
            <w:tcW w:w="1000" w:type="dxa"/>
            <w:vMerge w:val="restart"/>
            <w:vAlign w:val="center"/>
          </w:tcPr>
          <w:p w14:paraId="054B9728" w14:textId="5F6ED9DD" w:rsidR="00401CA4" w:rsidRPr="00D710AA" w:rsidRDefault="00401CA4" w:rsidP="00BD441D">
            <w:pPr>
              <w:spacing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1</w:t>
            </w:r>
          </w:p>
        </w:tc>
        <w:tc>
          <w:tcPr>
            <w:tcW w:w="1559" w:type="dxa"/>
            <w:vMerge w:val="restart"/>
            <w:vAlign w:val="center"/>
          </w:tcPr>
          <w:p w14:paraId="3FF279FA" w14:textId="3AA8E7A6" w:rsidR="00401CA4" w:rsidRPr="00D710AA" w:rsidRDefault="00401CA4" w:rsidP="00153BC5">
            <w:pPr>
              <w:spacing w:before="0" w:line="340" w:lineRule="exact"/>
              <w:ind w:firstLine="0"/>
              <w:jc w:val="left"/>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Sở Tư pháp</w:t>
            </w:r>
          </w:p>
        </w:tc>
        <w:tc>
          <w:tcPr>
            <w:tcW w:w="1843" w:type="dxa"/>
            <w:vMerge w:val="restart"/>
            <w:vAlign w:val="center"/>
          </w:tcPr>
          <w:p w14:paraId="543E383F" w14:textId="3CCDF35C" w:rsidR="00401CA4" w:rsidRPr="00D710AA" w:rsidRDefault="00401CA4" w:rsidP="00153BC5">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lang w:val="nl-NL"/>
              </w:rPr>
              <w:t>Công văn số 949/STP-XDVB ngày 13/4/2026</w:t>
            </w:r>
          </w:p>
        </w:tc>
        <w:tc>
          <w:tcPr>
            <w:tcW w:w="1843" w:type="dxa"/>
            <w:vAlign w:val="center"/>
          </w:tcPr>
          <w:p w14:paraId="1D0A3762" w14:textId="663198E2" w:rsidR="00401CA4" w:rsidRPr="004279BA" w:rsidRDefault="00401CA4" w:rsidP="00153BC5">
            <w:pPr>
              <w:shd w:val="clear" w:color="auto" w:fill="FFFFFF"/>
              <w:spacing w:before="0" w:line="340" w:lineRule="exact"/>
              <w:ind w:firstLine="0"/>
              <w:rPr>
                <w:rFonts w:ascii="Times New Roman" w:eastAsia="Times New Roman" w:hAnsi="Times New Roman"/>
                <w:color w:val="000000" w:themeColor="text1"/>
                <w:spacing w:val="-10"/>
                <w:sz w:val="26"/>
                <w:szCs w:val="26"/>
              </w:rPr>
            </w:pPr>
            <w:r w:rsidRPr="004279BA">
              <w:rPr>
                <w:rFonts w:ascii="Times New Roman" w:eastAsia="Times New Roman" w:hAnsi="Times New Roman"/>
                <w:iCs/>
                <w:color w:val="000000" w:themeColor="text1"/>
                <w:spacing w:val="-10"/>
                <w:sz w:val="26"/>
                <w:szCs w:val="26"/>
                <w:shd w:val="clear" w:color="auto" w:fill="FFFFFF"/>
              </w:rPr>
              <w:t>Về nơi nhận văn bản, dự thảo Quyết định.</w:t>
            </w:r>
          </w:p>
          <w:p w14:paraId="5F676209" w14:textId="77777777" w:rsidR="00401CA4" w:rsidRPr="00D710AA" w:rsidRDefault="00401CA4" w:rsidP="00984D11">
            <w:pPr>
              <w:shd w:val="clear" w:color="auto" w:fill="FFFFFF"/>
              <w:spacing w:before="0" w:line="340" w:lineRule="exact"/>
              <w:ind w:firstLine="0"/>
              <w:rPr>
                <w:rFonts w:ascii="Times New Roman" w:hAnsi="Times New Roman"/>
                <w:color w:val="000000" w:themeColor="text1"/>
                <w:sz w:val="26"/>
                <w:szCs w:val="26"/>
              </w:rPr>
            </w:pPr>
          </w:p>
        </w:tc>
        <w:tc>
          <w:tcPr>
            <w:tcW w:w="3544" w:type="dxa"/>
            <w:vAlign w:val="center"/>
          </w:tcPr>
          <w:p w14:paraId="7200AD37" w14:textId="52829C37" w:rsidR="00401CA4" w:rsidRPr="00D710AA" w:rsidRDefault="00401CA4" w:rsidP="004A3A4B">
            <w:pPr>
              <w:spacing w:before="0"/>
              <w:ind w:firstLine="0"/>
              <w:rPr>
                <w:rFonts w:ascii="Times New Roman" w:hAnsi="Times New Roman"/>
                <w:color w:val="000000" w:themeColor="text1"/>
                <w:sz w:val="26"/>
                <w:szCs w:val="26"/>
              </w:rPr>
            </w:pPr>
            <w:r w:rsidRPr="00D710AA">
              <w:rPr>
                <w:rFonts w:ascii="Times New Roman" w:eastAsia="Times New Roman" w:hAnsi="Times New Roman"/>
                <w:iCs/>
                <w:color w:val="000000" w:themeColor="text1"/>
                <w:sz w:val="26"/>
                <w:szCs w:val="26"/>
                <w:shd w:val="clear" w:color="auto" w:fill="FFFFFF"/>
              </w:rPr>
              <w:t xml:space="preserve">Về nơi nhận văn bản: đề nghị cơ quan soạn thảo rà soát các cơ quan, đơn vị nhận văn bản để đảm bảo phù hợp với tên gọi, chức năng, nhiệm vụ của các cơ quan, đơn vị khi sắp </w:t>
            </w:r>
            <w:r w:rsidRPr="00D710AA">
              <w:rPr>
                <w:rFonts w:ascii="Times New Roman" w:eastAsia="Times New Roman" w:hAnsi="Times New Roman"/>
                <w:iCs/>
                <w:color w:val="000000" w:themeColor="text1"/>
                <w:sz w:val="26"/>
                <w:szCs w:val="26"/>
                <w:shd w:val="clear" w:color="auto" w:fill="FFFFFF"/>
              </w:rPr>
              <w:lastRenderedPageBreak/>
              <w:t>xếp, sáp nhập tổ chức bộ máy nhà nước hiện nay (ví dụ: "Cục Kiểm tra Văn bản và Quản lý xử lý vi phạm hành chính - Bộ Tư pháp" hiện là "Cục Kiểm tra văn bản và Tổ chức thi hành pháp luật".</w:t>
            </w:r>
          </w:p>
        </w:tc>
        <w:tc>
          <w:tcPr>
            <w:tcW w:w="4796" w:type="dxa"/>
            <w:vAlign w:val="center"/>
          </w:tcPr>
          <w:p w14:paraId="414FD4C3" w14:textId="3F64D675" w:rsidR="00401CA4" w:rsidRDefault="003D2BA3" w:rsidP="00AB336A">
            <w:pPr>
              <w:spacing w:before="0" w:line="320" w:lineRule="exact"/>
              <w:ind w:firstLine="0"/>
              <w:rPr>
                <w:rFonts w:ascii="Times New Roman" w:hAnsi="Times New Roman"/>
                <w:bCs/>
                <w:color w:val="000000" w:themeColor="text1"/>
                <w:spacing w:val="-10"/>
                <w:sz w:val="26"/>
                <w:szCs w:val="26"/>
              </w:rPr>
            </w:pPr>
            <w:r>
              <w:rPr>
                <w:rFonts w:ascii="Times New Roman" w:hAnsi="Times New Roman"/>
                <w:bCs/>
                <w:color w:val="000000" w:themeColor="text1"/>
                <w:sz w:val="26"/>
                <w:szCs w:val="26"/>
                <w:lang w:val="nl-NL"/>
              </w:rPr>
              <w:lastRenderedPageBreak/>
              <w:t xml:space="preserve">Cơ quan soạn thảo </w:t>
            </w:r>
            <w:r w:rsidR="00401CA4" w:rsidRPr="00D710AA">
              <w:rPr>
                <w:rFonts w:ascii="Times New Roman" w:hAnsi="Times New Roman"/>
                <w:bCs/>
                <w:color w:val="000000" w:themeColor="text1"/>
                <w:spacing w:val="-10"/>
                <w:sz w:val="26"/>
                <w:szCs w:val="26"/>
              </w:rPr>
              <w:t>tiếp thu ý kiến, rà soát và điều chỉnh tại</w:t>
            </w:r>
            <w:r w:rsidR="00F73FCB">
              <w:rPr>
                <w:rFonts w:ascii="Times New Roman" w:hAnsi="Times New Roman"/>
                <w:bCs/>
                <w:color w:val="000000" w:themeColor="text1"/>
                <w:spacing w:val="-10"/>
                <w:sz w:val="26"/>
                <w:szCs w:val="26"/>
              </w:rPr>
              <w:t xml:space="preserve"> phần nơi nhận </w:t>
            </w:r>
            <w:r w:rsidR="00401CA4" w:rsidRPr="00D710AA">
              <w:rPr>
                <w:rFonts w:ascii="Times New Roman" w:hAnsi="Times New Roman"/>
                <w:bCs/>
                <w:color w:val="000000" w:themeColor="text1"/>
                <w:spacing w:val="-10"/>
                <w:sz w:val="26"/>
                <w:szCs w:val="26"/>
              </w:rPr>
              <w:t>dự thảo Quyết đị</w:t>
            </w:r>
            <w:r w:rsidR="00F73FCB">
              <w:rPr>
                <w:rFonts w:ascii="Times New Roman" w:hAnsi="Times New Roman"/>
                <w:bCs/>
                <w:color w:val="000000" w:themeColor="text1"/>
                <w:spacing w:val="-10"/>
                <w:sz w:val="26"/>
                <w:szCs w:val="26"/>
              </w:rPr>
              <w:t xml:space="preserve">nh như sau: </w:t>
            </w:r>
          </w:p>
          <w:p w14:paraId="2F99EAE3" w14:textId="3D4150DA" w:rsidR="00F73FCB" w:rsidRPr="00B92F01" w:rsidRDefault="00F73FCB" w:rsidP="00AB336A">
            <w:pPr>
              <w:spacing w:before="0" w:line="320" w:lineRule="exact"/>
              <w:ind w:firstLine="0"/>
              <w:rPr>
                <w:rFonts w:ascii="Times New Roman" w:hAnsi="Times New Roman"/>
                <w:bCs/>
                <w:i/>
                <w:color w:val="000000" w:themeColor="text1"/>
                <w:sz w:val="26"/>
                <w:szCs w:val="26"/>
                <w:lang w:val="nl-NL"/>
              </w:rPr>
            </w:pPr>
            <w:r w:rsidRPr="00B92F01">
              <w:rPr>
                <w:rFonts w:ascii="Times New Roman" w:hAnsi="Times New Roman"/>
                <w:bCs/>
                <w:i/>
                <w:color w:val="000000" w:themeColor="text1"/>
                <w:spacing w:val="-10"/>
                <w:sz w:val="26"/>
                <w:szCs w:val="26"/>
              </w:rPr>
              <w:t>“Cục Kiểm tra văn bản và Tổ chức thi hành pháp luật</w:t>
            </w:r>
            <w:r w:rsidR="00437E41" w:rsidRPr="00B92F01">
              <w:rPr>
                <w:rFonts w:ascii="Times New Roman" w:hAnsi="Times New Roman"/>
                <w:bCs/>
                <w:i/>
                <w:color w:val="000000" w:themeColor="text1"/>
                <w:spacing w:val="-10"/>
                <w:sz w:val="26"/>
                <w:szCs w:val="26"/>
              </w:rPr>
              <w:t xml:space="preserve"> </w:t>
            </w:r>
            <w:r w:rsidRPr="00B92F01">
              <w:rPr>
                <w:rFonts w:ascii="Times New Roman" w:hAnsi="Times New Roman"/>
                <w:bCs/>
                <w:i/>
                <w:color w:val="000000" w:themeColor="text1"/>
                <w:spacing w:val="-10"/>
                <w:sz w:val="26"/>
                <w:szCs w:val="26"/>
              </w:rPr>
              <w:t>- Bộ Tư pháp”.</w:t>
            </w:r>
          </w:p>
          <w:p w14:paraId="1F01F924" w14:textId="2D0AF892" w:rsidR="00401CA4" w:rsidRPr="00D710AA" w:rsidRDefault="00401CA4" w:rsidP="00AB336A">
            <w:pPr>
              <w:shd w:val="clear" w:color="auto" w:fill="FFFFFF"/>
              <w:spacing w:before="0" w:line="320" w:lineRule="exact"/>
              <w:ind w:firstLine="0"/>
              <w:rPr>
                <w:rFonts w:ascii="Times New Roman" w:eastAsia="Times New Roman" w:hAnsi="Times New Roman"/>
                <w:color w:val="000000" w:themeColor="text1"/>
                <w:sz w:val="26"/>
                <w:szCs w:val="26"/>
              </w:rPr>
            </w:pPr>
          </w:p>
        </w:tc>
      </w:tr>
      <w:tr w:rsidR="00401CA4" w:rsidRPr="00D710AA" w14:paraId="1E8A793D" w14:textId="77777777" w:rsidTr="004300CB">
        <w:trPr>
          <w:trHeight w:val="611"/>
          <w:jc w:val="center"/>
        </w:trPr>
        <w:tc>
          <w:tcPr>
            <w:tcW w:w="1000" w:type="dxa"/>
            <w:vMerge/>
            <w:vAlign w:val="center"/>
          </w:tcPr>
          <w:p w14:paraId="0413637C" w14:textId="77777777" w:rsidR="00401CA4" w:rsidRPr="00D710AA" w:rsidRDefault="00401CA4" w:rsidP="00BD441D">
            <w:pPr>
              <w:spacing w:line="340" w:lineRule="exact"/>
              <w:ind w:firstLine="0"/>
              <w:jc w:val="center"/>
              <w:rPr>
                <w:rFonts w:ascii="Times New Roman" w:hAnsi="Times New Roman"/>
                <w:bCs/>
                <w:color w:val="000000" w:themeColor="text1"/>
                <w:sz w:val="26"/>
                <w:szCs w:val="26"/>
              </w:rPr>
            </w:pPr>
          </w:p>
        </w:tc>
        <w:tc>
          <w:tcPr>
            <w:tcW w:w="1559" w:type="dxa"/>
            <w:vMerge/>
            <w:vAlign w:val="center"/>
          </w:tcPr>
          <w:p w14:paraId="76DC34E1" w14:textId="77777777" w:rsidR="00401CA4" w:rsidRPr="00D710AA" w:rsidRDefault="00401CA4" w:rsidP="00153BC5">
            <w:pPr>
              <w:spacing w:before="0" w:line="340" w:lineRule="exact"/>
              <w:ind w:firstLine="0"/>
              <w:jc w:val="left"/>
              <w:rPr>
                <w:rFonts w:ascii="Times New Roman" w:hAnsi="Times New Roman"/>
                <w:bCs/>
                <w:color w:val="000000" w:themeColor="text1"/>
                <w:sz w:val="26"/>
                <w:szCs w:val="26"/>
              </w:rPr>
            </w:pPr>
          </w:p>
        </w:tc>
        <w:tc>
          <w:tcPr>
            <w:tcW w:w="1843" w:type="dxa"/>
            <w:vMerge/>
            <w:vAlign w:val="center"/>
          </w:tcPr>
          <w:p w14:paraId="78E59BB6" w14:textId="77777777" w:rsidR="00401CA4" w:rsidRPr="00D710AA" w:rsidRDefault="00401CA4" w:rsidP="00153BC5">
            <w:pPr>
              <w:spacing w:before="0" w:line="340" w:lineRule="exact"/>
              <w:ind w:firstLine="0"/>
              <w:jc w:val="center"/>
              <w:rPr>
                <w:rFonts w:ascii="Times New Roman" w:hAnsi="Times New Roman"/>
                <w:bCs/>
                <w:color w:val="000000" w:themeColor="text1"/>
                <w:sz w:val="26"/>
                <w:szCs w:val="26"/>
                <w:lang w:val="nl-NL"/>
              </w:rPr>
            </w:pPr>
          </w:p>
        </w:tc>
        <w:tc>
          <w:tcPr>
            <w:tcW w:w="1843" w:type="dxa"/>
            <w:vAlign w:val="center"/>
          </w:tcPr>
          <w:p w14:paraId="37A14D60" w14:textId="17C31449" w:rsidR="00401CA4" w:rsidRPr="004279BA" w:rsidRDefault="00401CA4" w:rsidP="00984D11">
            <w:pPr>
              <w:shd w:val="clear" w:color="auto" w:fill="FFFFFF"/>
              <w:spacing w:before="0" w:line="340" w:lineRule="exact"/>
              <w:ind w:firstLine="0"/>
              <w:rPr>
                <w:rFonts w:ascii="Times New Roman" w:eastAsia="Times New Roman" w:hAnsi="Times New Roman"/>
                <w:color w:val="000000" w:themeColor="text1"/>
                <w:spacing w:val="-14"/>
                <w:sz w:val="26"/>
                <w:szCs w:val="26"/>
                <w:lang w:val="vi-VN"/>
              </w:rPr>
            </w:pPr>
            <w:r w:rsidRPr="00D710AA">
              <w:rPr>
                <w:rFonts w:ascii="Times New Roman" w:eastAsia="Times New Roman" w:hAnsi="Times New Roman"/>
                <w:color w:val="000000" w:themeColor="text1"/>
                <w:sz w:val="26"/>
                <w:szCs w:val="26"/>
              </w:rPr>
              <w:t xml:space="preserve"> </w:t>
            </w:r>
            <w:r w:rsidRPr="004279BA">
              <w:rPr>
                <w:rFonts w:ascii="Times New Roman" w:eastAsia="Times New Roman" w:hAnsi="Times New Roman"/>
                <w:color w:val="000000" w:themeColor="text1"/>
                <w:spacing w:val="-14"/>
                <w:sz w:val="26"/>
                <w:szCs w:val="26"/>
                <w:lang w:val="vi-VN"/>
              </w:rPr>
              <w:t>Điều 2</w:t>
            </w:r>
            <w:r w:rsidRPr="004279BA">
              <w:rPr>
                <w:rFonts w:ascii="Times New Roman" w:eastAsia="Times New Roman" w:hAnsi="Times New Roman"/>
                <w:color w:val="000000" w:themeColor="text1"/>
                <w:spacing w:val="-14"/>
                <w:sz w:val="26"/>
                <w:szCs w:val="26"/>
              </w:rPr>
              <w:t>2, Chương IV. Điều khoản thi hành</w:t>
            </w:r>
          </w:p>
          <w:p w14:paraId="1B939E9D" w14:textId="77777777" w:rsidR="00401CA4" w:rsidRPr="00D710AA" w:rsidRDefault="00401CA4" w:rsidP="00153BC5">
            <w:pPr>
              <w:shd w:val="clear" w:color="auto" w:fill="FFFFFF"/>
              <w:spacing w:before="0" w:line="340" w:lineRule="exact"/>
              <w:ind w:firstLine="0"/>
              <w:rPr>
                <w:rFonts w:ascii="Times New Roman" w:eastAsia="Times New Roman" w:hAnsi="Times New Roman"/>
                <w:iCs/>
                <w:color w:val="000000" w:themeColor="text1"/>
                <w:sz w:val="26"/>
                <w:szCs w:val="26"/>
                <w:shd w:val="clear" w:color="auto" w:fill="FFFFFF"/>
              </w:rPr>
            </w:pPr>
          </w:p>
        </w:tc>
        <w:tc>
          <w:tcPr>
            <w:tcW w:w="3544" w:type="dxa"/>
            <w:vAlign w:val="center"/>
          </w:tcPr>
          <w:p w14:paraId="699C581A" w14:textId="77777777" w:rsidR="00401CA4" w:rsidRPr="00D710AA" w:rsidRDefault="00401CA4" w:rsidP="004A3A4B">
            <w:pPr>
              <w:spacing w:before="0"/>
              <w:ind w:firstLine="0"/>
              <w:rPr>
                <w:rFonts w:ascii="Times New Roman" w:hAnsi="Times New Roman"/>
                <w:color w:val="000000" w:themeColor="text1"/>
                <w:sz w:val="26"/>
                <w:szCs w:val="26"/>
              </w:rPr>
            </w:pPr>
            <w:r w:rsidRPr="00D710AA">
              <w:rPr>
                <w:rFonts w:ascii="Times New Roman" w:hAnsi="Times New Roman"/>
                <w:color w:val="000000" w:themeColor="text1"/>
                <w:sz w:val="26"/>
                <w:szCs w:val="26"/>
              </w:rPr>
              <w:t>- Điều 22 dự thảo quy định về trách nhiệm báo cáo định kỳ 6 tháng, hằng năm của các sở, ban, ngành, cơ quan, đơn vị thuộc tỉnh; Ủy ban nhân dân cấp xã và các cơ quan thông tin, báo chí của tỉnh. Căn cứ khoản 4 Điều 6 Nghị định số 09/2019/NĐ-CP ngày 24/01/2019 của Chính phủ quy định về chế độ báo cáo của cơ quan hành chính nhà nước: "</w:t>
            </w:r>
            <w:r w:rsidRPr="00D710AA">
              <w:rPr>
                <w:rFonts w:ascii="Times New Roman" w:hAnsi="Times New Roman"/>
                <w:i/>
                <w:color w:val="000000" w:themeColor="text1"/>
                <w:sz w:val="26"/>
                <w:szCs w:val="26"/>
              </w:rPr>
              <w:t xml:space="preserve">Ủy ban nhân dân tỉnh, thành phố trực thuộc trung ương (sau đây gọi là Ủy ban nhân dân cấp tỉnh) ban hành chế độ báo cáo định kỳ, chuyên đề, đột xuất yêu cầu các cơ quan hành chính nhà nước cấp dưới và tổ </w:t>
            </w:r>
            <w:r w:rsidRPr="00D710AA">
              <w:rPr>
                <w:rFonts w:ascii="Times New Roman" w:hAnsi="Times New Roman"/>
                <w:i/>
                <w:color w:val="000000" w:themeColor="text1"/>
                <w:sz w:val="26"/>
                <w:szCs w:val="26"/>
              </w:rPr>
              <w:lastRenderedPageBreak/>
              <w:t>chức, cá nhân có liên quan trong phạm vi địa bàn quản lý của cấp tỉnh thực hiện</w:t>
            </w:r>
            <w:r w:rsidRPr="00D710AA">
              <w:rPr>
                <w:rFonts w:ascii="Times New Roman" w:hAnsi="Times New Roman"/>
                <w:color w:val="000000" w:themeColor="text1"/>
                <w:sz w:val="26"/>
                <w:szCs w:val="26"/>
              </w:rPr>
              <w:t>", việc xây dựng quy định về chế độ báo cáo tại dự thảo quyết định do Ủy ban nhân dân tỉnh ban hành là phù hợp về thẩm quyền quy định.</w:t>
            </w:r>
          </w:p>
          <w:p w14:paraId="0938AC81" w14:textId="59CF52CD" w:rsidR="00401CA4" w:rsidRPr="000440A9" w:rsidRDefault="00401CA4" w:rsidP="004A3A4B">
            <w:pPr>
              <w:spacing w:before="0"/>
              <w:ind w:firstLine="0"/>
              <w:rPr>
                <w:rFonts w:ascii="Times New Roman" w:hAnsi="Times New Roman"/>
                <w:color w:val="000000" w:themeColor="text1"/>
                <w:spacing w:val="-8"/>
                <w:sz w:val="26"/>
                <w:szCs w:val="26"/>
              </w:rPr>
            </w:pPr>
            <w:r w:rsidRPr="000440A9">
              <w:rPr>
                <w:rFonts w:ascii="Times New Roman" w:hAnsi="Times New Roman"/>
                <w:color w:val="000000" w:themeColor="text1"/>
                <w:spacing w:val="-8"/>
                <w:sz w:val="26"/>
                <w:szCs w:val="26"/>
              </w:rPr>
              <w:t xml:space="preserve">- Điều 22 dự thảo chưa quy định các nội dung của chế độ báo cáo theo quy định tại Điều 7 Nghị định số 09/2019/NĐ-CP (tên báo cáo; nội dung yêu cầu báo cáo; phương thức gửi, nhận báo cáo; thời gian chốt số liệu báo cáo; mẫu đề cương báo cáo; biểu mẫu số liệu báo cáo; hướng dẫn quy trình thực hiện báo cáo…). </w:t>
            </w:r>
          </w:p>
        </w:tc>
        <w:tc>
          <w:tcPr>
            <w:tcW w:w="4796" w:type="dxa"/>
            <w:vAlign w:val="center"/>
          </w:tcPr>
          <w:p w14:paraId="185224ED" w14:textId="4C614AEB" w:rsidR="00CF3E6F" w:rsidRPr="0017695E" w:rsidRDefault="0017695E" w:rsidP="00D47D81">
            <w:pPr>
              <w:tabs>
                <w:tab w:val="left" w:pos="8475"/>
              </w:tabs>
              <w:spacing w:line="300" w:lineRule="exact"/>
              <w:ind w:firstLine="0"/>
              <w:rPr>
                <w:rFonts w:ascii="Times New Roman" w:hAnsi="Times New Roman"/>
                <w:color w:val="000000" w:themeColor="text1"/>
                <w:spacing w:val="4"/>
                <w:sz w:val="26"/>
                <w:szCs w:val="26"/>
                <w:shd w:val="clear" w:color="auto" w:fill="FFFFFF"/>
              </w:rPr>
            </w:pPr>
            <w:r w:rsidRPr="0017695E">
              <w:rPr>
                <w:rFonts w:ascii="Times New Roman" w:eastAsia="Times New Roman" w:hAnsi="Times New Roman"/>
                <w:spacing w:val="4"/>
                <w:sz w:val="26"/>
                <w:szCs w:val="26"/>
              </w:rPr>
              <w:lastRenderedPageBreak/>
              <w:t xml:space="preserve">Cơ quan soạn thảo tiếp thu và </w:t>
            </w:r>
            <w:r w:rsidR="00BC263A" w:rsidRPr="0017695E">
              <w:rPr>
                <w:rFonts w:ascii="Times New Roman" w:eastAsia="Times New Roman" w:hAnsi="Times New Roman"/>
                <w:spacing w:val="4"/>
                <w:sz w:val="26"/>
                <w:szCs w:val="26"/>
              </w:rPr>
              <w:t xml:space="preserve">chỉnh sửa </w:t>
            </w:r>
            <w:r w:rsidR="00CF3E6F" w:rsidRPr="0017695E">
              <w:rPr>
                <w:rFonts w:ascii="Times New Roman" w:hAnsi="Times New Roman"/>
                <w:bCs/>
                <w:color w:val="000000" w:themeColor="text1"/>
                <w:spacing w:val="4"/>
                <w:sz w:val="26"/>
                <w:szCs w:val="26"/>
              </w:rPr>
              <w:t>như sau:</w:t>
            </w:r>
          </w:p>
          <w:p w14:paraId="26E1C061" w14:textId="3F361D4E" w:rsidR="00BC263A" w:rsidRPr="00CF3E6F" w:rsidRDefault="00BC263A" w:rsidP="00BC263A">
            <w:pPr>
              <w:pBdr>
                <w:top w:val="dotted" w:sz="4" w:space="0" w:color="FFFFFF"/>
                <w:left w:val="dotted" w:sz="4" w:space="0" w:color="FFFFFF"/>
                <w:bottom w:val="dotted" w:sz="4" w:space="14" w:color="FFFFFF"/>
                <w:right w:val="dotted" w:sz="4" w:space="0" w:color="FFFFFF"/>
              </w:pBdr>
              <w:shd w:val="clear" w:color="auto" w:fill="FFFFFF"/>
              <w:spacing w:before="60" w:after="60"/>
              <w:ind w:firstLine="0"/>
              <w:rPr>
                <w:rFonts w:ascii="Times New Roman Italic" w:hAnsi="Times New Roman Italic"/>
                <w:i/>
                <w:spacing w:val="-6"/>
                <w:sz w:val="26"/>
                <w:szCs w:val="26"/>
              </w:rPr>
            </w:pPr>
            <w:r w:rsidRPr="00BC263A">
              <w:rPr>
                <w:rFonts w:ascii="Times New Roman" w:eastAsia="Times New Roman" w:hAnsi="Times New Roman"/>
                <w:spacing w:val="-6"/>
                <w:sz w:val="26"/>
                <w:szCs w:val="26"/>
              </w:rPr>
              <w:t xml:space="preserve"> </w:t>
            </w:r>
            <w:r w:rsidRPr="00CF3E6F">
              <w:rPr>
                <w:rFonts w:ascii="Times New Roman" w:eastAsia="Times New Roman" w:hAnsi="Times New Roman"/>
                <w:i/>
                <w:spacing w:val="-4"/>
                <w:sz w:val="26"/>
                <w:szCs w:val="26"/>
              </w:rPr>
              <w:t>“</w:t>
            </w:r>
            <w:r w:rsidRPr="00CF3E6F">
              <w:rPr>
                <w:rFonts w:ascii="Times New Roman Italic" w:eastAsia="Times New Roman" w:hAnsi="Times New Roman Italic"/>
                <w:i/>
                <w:spacing w:val="-6"/>
                <w:sz w:val="26"/>
                <w:szCs w:val="26"/>
              </w:rPr>
              <w:t>C</w:t>
            </w:r>
            <w:r w:rsidRPr="00CF3E6F">
              <w:rPr>
                <w:rFonts w:ascii="Times New Roman Italic" w:eastAsia="Times New Roman" w:hAnsi="Times New Roman Italic"/>
                <w:i/>
                <w:spacing w:val="-6"/>
                <w:sz w:val="26"/>
                <w:szCs w:val="26"/>
                <w:lang w:val="vi-VN"/>
              </w:rPr>
              <w:t xml:space="preserve">ác sở, ban, ngành, cơ quan, đơn vị thuộc tỉnh; Ủy ban nhân dân cấp </w:t>
            </w:r>
            <w:r w:rsidRPr="00CF3E6F">
              <w:rPr>
                <w:rFonts w:ascii="Times New Roman Italic" w:eastAsia="Times New Roman" w:hAnsi="Times New Roman Italic"/>
                <w:i/>
                <w:spacing w:val="-6"/>
                <w:sz w:val="26"/>
                <w:szCs w:val="26"/>
              </w:rPr>
              <w:t>xã</w:t>
            </w:r>
            <w:r w:rsidRPr="00CF3E6F">
              <w:rPr>
                <w:rFonts w:ascii="Times New Roman Italic" w:eastAsia="Times New Roman" w:hAnsi="Times New Roman Italic"/>
                <w:i/>
                <w:spacing w:val="-6"/>
                <w:sz w:val="26"/>
                <w:szCs w:val="26"/>
                <w:lang w:val="vi-VN"/>
              </w:rPr>
              <w:t xml:space="preserve"> và các cơ quan thông tin, báo chí của tỉnh báo cáo </w:t>
            </w:r>
            <w:r w:rsidRPr="00CF3E6F">
              <w:rPr>
                <w:rFonts w:ascii="Times New Roman Italic" w:eastAsia="Times New Roman" w:hAnsi="Times New Roman Italic"/>
                <w:i/>
                <w:spacing w:val="-6"/>
                <w:sz w:val="26"/>
                <w:szCs w:val="26"/>
              </w:rPr>
              <w:t xml:space="preserve">kết quả thực hiện công tác thông tin đối ngoại gửi </w:t>
            </w:r>
            <w:r w:rsidRPr="00CF3E6F">
              <w:rPr>
                <w:rFonts w:ascii="Times New Roman Italic" w:eastAsia="Times New Roman" w:hAnsi="Times New Roman Italic"/>
                <w:i/>
                <w:spacing w:val="-6"/>
                <w:sz w:val="26"/>
                <w:szCs w:val="26"/>
                <w:lang w:val="vi-VN"/>
              </w:rPr>
              <w:t xml:space="preserve">Sở </w:t>
            </w:r>
            <w:r w:rsidRPr="00CF3E6F">
              <w:rPr>
                <w:rFonts w:ascii="Times New Roman Italic" w:eastAsia="Times New Roman" w:hAnsi="Times New Roman Italic"/>
                <w:i/>
                <w:spacing w:val="-6"/>
                <w:sz w:val="26"/>
                <w:szCs w:val="26"/>
              </w:rPr>
              <w:t>Văn hóa, Thể thao và Du lịch</w:t>
            </w:r>
            <w:r w:rsidRPr="00CF3E6F">
              <w:rPr>
                <w:rFonts w:ascii="Times New Roman Italic" w:eastAsia="Times New Roman" w:hAnsi="Times New Roman Italic"/>
                <w:i/>
                <w:spacing w:val="-6"/>
                <w:sz w:val="26"/>
                <w:szCs w:val="26"/>
                <w:lang w:val="vi-VN"/>
              </w:rPr>
              <w:t xml:space="preserve"> </w:t>
            </w:r>
            <w:r w:rsidRPr="00CF3E6F">
              <w:rPr>
                <w:rFonts w:ascii="Times New Roman Italic" w:eastAsia="Times New Roman" w:hAnsi="Times New Roman Italic"/>
                <w:i/>
                <w:spacing w:val="-6"/>
                <w:sz w:val="26"/>
                <w:szCs w:val="26"/>
              </w:rPr>
              <w:t>theo quy định”.</w:t>
            </w:r>
          </w:p>
          <w:p w14:paraId="5E3E7E91" w14:textId="2B0C7175" w:rsidR="00401CA4" w:rsidRPr="00D710AA" w:rsidRDefault="00401CA4" w:rsidP="0009145B">
            <w:pPr>
              <w:shd w:val="clear" w:color="auto" w:fill="FFFFFF"/>
              <w:spacing w:before="0" w:line="320" w:lineRule="exact"/>
              <w:ind w:firstLine="0"/>
              <w:rPr>
                <w:rFonts w:ascii="Times New Roman" w:hAnsi="Times New Roman"/>
                <w:bCs/>
                <w:color w:val="000000" w:themeColor="text1"/>
                <w:sz w:val="26"/>
                <w:szCs w:val="26"/>
                <w:lang w:val="nl-NL"/>
              </w:rPr>
            </w:pPr>
          </w:p>
        </w:tc>
      </w:tr>
      <w:tr w:rsidR="00DF229A" w:rsidRPr="00D710AA" w14:paraId="36AB372E" w14:textId="77777777" w:rsidTr="004300CB">
        <w:trPr>
          <w:trHeight w:val="7170"/>
          <w:jc w:val="center"/>
        </w:trPr>
        <w:tc>
          <w:tcPr>
            <w:tcW w:w="1000" w:type="dxa"/>
            <w:vAlign w:val="center"/>
          </w:tcPr>
          <w:p w14:paraId="382A60F4" w14:textId="4136FD13" w:rsidR="00DF229A" w:rsidRPr="001A738E" w:rsidRDefault="00DF229A" w:rsidP="00BE7487">
            <w:pPr>
              <w:spacing w:before="0" w:line="34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lastRenderedPageBreak/>
              <w:t>2</w:t>
            </w:r>
          </w:p>
        </w:tc>
        <w:tc>
          <w:tcPr>
            <w:tcW w:w="1559" w:type="dxa"/>
            <w:vAlign w:val="center"/>
          </w:tcPr>
          <w:p w14:paraId="4CD64708" w14:textId="40724592" w:rsidR="00DF229A" w:rsidRPr="00D710AA" w:rsidRDefault="00DF229A" w:rsidP="00BE7487">
            <w:pPr>
              <w:spacing w:before="0" w:line="340" w:lineRule="exact"/>
              <w:ind w:firstLine="0"/>
              <w:jc w:val="left"/>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Sở Tài chính</w:t>
            </w:r>
          </w:p>
        </w:tc>
        <w:tc>
          <w:tcPr>
            <w:tcW w:w="1843" w:type="dxa"/>
            <w:vAlign w:val="center"/>
          </w:tcPr>
          <w:p w14:paraId="536FE84E" w14:textId="7AE3C6B4" w:rsidR="00DF229A" w:rsidRPr="00D710AA" w:rsidRDefault="00DF229A" w:rsidP="00BE7487">
            <w:pPr>
              <w:spacing w:before="0" w:line="340" w:lineRule="exact"/>
              <w:ind w:firstLine="0"/>
              <w:jc w:val="center"/>
              <w:rPr>
                <w:rFonts w:ascii="Times New Roman" w:hAnsi="Times New Roman"/>
                <w:bCs/>
                <w:color w:val="000000" w:themeColor="text1"/>
                <w:sz w:val="26"/>
                <w:szCs w:val="26"/>
                <w:lang w:val="nl-NL"/>
              </w:rPr>
            </w:pPr>
            <w:r w:rsidRPr="00D710AA">
              <w:rPr>
                <w:rFonts w:ascii="Times New Roman" w:hAnsi="Times New Roman"/>
                <w:bCs/>
                <w:color w:val="000000" w:themeColor="text1"/>
                <w:sz w:val="26"/>
                <w:szCs w:val="26"/>
                <w:lang w:val="nl-NL"/>
              </w:rPr>
              <w:t>Công văn số 2868/STC-VP ngày 01/4/2026</w:t>
            </w:r>
          </w:p>
        </w:tc>
        <w:tc>
          <w:tcPr>
            <w:tcW w:w="1843" w:type="dxa"/>
            <w:vAlign w:val="center"/>
          </w:tcPr>
          <w:p w14:paraId="0F4AF156" w14:textId="77777777" w:rsidR="00DF229A" w:rsidRPr="00785B6D" w:rsidRDefault="00DF229A" w:rsidP="00BE7487">
            <w:pPr>
              <w:tabs>
                <w:tab w:val="left" w:pos="540"/>
                <w:tab w:val="left" w:pos="720"/>
              </w:tabs>
              <w:spacing w:before="0" w:line="340" w:lineRule="exact"/>
              <w:ind w:firstLine="0"/>
              <w:rPr>
                <w:rFonts w:ascii="Times New Roman" w:hAnsi="Times New Roman"/>
                <w:color w:val="000000" w:themeColor="text1"/>
                <w:spacing w:val="-6"/>
                <w:sz w:val="26"/>
                <w:szCs w:val="26"/>
              </w:rPr>
            </w:pPr>
            <w:r w:rsidRPr="00E00227">
              <w:rPr>
                <w:rFonts w:ascii="Times New Roman" w:hAnsi="Times New Roman"/>
                <w:color w:val="000000" w:themeColor="text1"/>
                <w:spacing w:val="-6"/>
                <w:sz w:val="26"/>
                <w:szCs w:val="26"/>
              </w:rPr>
              <w:t xml:space="preserve">Tại Chương I, Điều 5. </w:t>
            </w:r>
            <w:r w:rsidRPr="00785B6D">
              <w:rPr>
                <w:rFonts w:ascii="Times New Roman" w:hAnsi="Times New Roman"/>
                <w:bCs/>
                <w:color w:val="000000" w:themeColor="text1"/>
                <w:spacing w:val="-6"/>
                <w:sz w:val="26"/>
                <w:szCs w:val="26"/>
                <w:lang w:val="vi-VN"/>
              </w:rPr>
              <w:t>Kinh phí cho hoạt động thông tin đối ngoại</w:t>
            </w:r>
          </w:p>
          <w:p w14:paraId="072FCF7B" w14:textId="77777777" w:rsidR="00DF229A" w:rsidRPr="00D710AA" w:rsidRDefault="00DF229A" w:rsidP="00BE7487">
            <w:pPr>
              <w:spacing w:before="0" w:line="340" w:lineRule="exact"/>
              <w:ind w:firstLine="0"/>
              <w:rPr>
                <w:rFonts w:ascii="Times New Roman" w:hAnsi="Times New Roman"/>
                <w:bCs/>
                <w:color w:val="000000" w:themeColor="text1"/>
                <w:spacing w:val="-6"/>
                <w:sz w:val="26"/>
                <w:szCs w:val="26"/>
              </w:rPr>
            </w:pPr>
          </w:p>
        </w:tc>
        <w:tc>
          <w:tcPr>
            <w:tcW w:w="3544" w:type="dxa"/>
            <w:vAlign w:val="center"/>
          </w:tcPr>
          <w:p w14:paraId="790805E0" w14:textId="77777777" w:rsidR="005421F2" w:rsidRPr="005421F2" w:rsidRDefault="005421F2" w:rsidP="005421F2">
            <w:pPr>
              <w:tabs>
                <w:tab w:val="left" w:pos="540"/>
                <w:tab w:val="left" w:pos="720"/>
              </w:tabs>
              <w:spacing w:after="120"/>
              <w:ind w:firstLine="0"/>
              <w:rPr>
                <w:rFonts w:ascii="Times New Roman" w:hAnsi="Times New Roman"/>
                <w:color w:val="000000" w:themeColor="text1"/>
                <w:sz w:val="28"/>
                <w:szCs w:val="28"/>
                <w:bdr w:val="none" w:sz="0" w:space="0" w:color="auto" w:frame="1"/>
              </w:rPr>
            </w:pPr>
            <w:r w:rsidRPr="005421F2">
              <w:rPr>
                <w:rFonts w:ascii="Times New Roman" w:hAnsi="Times New Roman"/>
                <w:color w:val="000000" w:themeColor="text1"/>
                <w:sz w:val="28"/>
                <w:szCs w:val="28"/>
                <w:bdr w:val="none" w:sz="0" w:space="0" w:color="auto" w:frame="1"/>
              </w:rPr>
              <w:t xml:space="preserve">Đề nghị sửa lại là: </w:t>
            </w:r>
          </w:p>
          <w:p w14:paraId="1880ADE7" w14:textId="77777777" w:rsidR="00DF229A" w:rsidRPr="007E7C5B" w:rsidRDefault="00DF229A" w:rsidP="009A4F21">
            <w:pPr>
              <w:shd w:val="clear" w:color="auto" w:fill="FFFFFF"/>
              <w:spacing w:before="0" w:line="340" w:lineRule="exact"/>
              <w:ind w:right="-7" w:firstLine="0"/>
              <w:rPr>
                <w:rFonts w:ascii="Times New Roman" w:hAnsi="Times New Roman"/>
                <w:color w:val="000000" w:themeColor="text1"/>
                <w:spacing w:val="-4"/>
                <w:sz w:val="26"/>
                <w:szCs w:val="26"/>
              </w:rPr>
            </w:pPr>
            <w:r w:rsidRPr="007E7C5B">
              <w:rPr>
                <w:rFonts w:ascii="Times New Roman" w:hAnsi="Times New Roman"/>
                <w:color w:val="000000" w:themeColor="text1"/>
                <w:spacing w:val="-4"/>
                <w:sz w:val="26"/>
                <w:szCs w:val="26"/>
              </w:rPr>
              <w:t>1. Kinh phí cho các hoạt động thông tin đối ngoại của tỉnh được đảm bảo từ nguồn ngân sách Nhà nước theo quy định phù hợp với phân cấp quản lý ngân sách hiện hành và các nguồn huy động hợp pháp khác.</w:t>
            </w:r>
          </w:p>
          <w:p w14:paraId="50375EAD" w14:textId="1B9C4778" w:rsidR="00DF229A" w:rsidRPr="007E7C5B" w:rsidRDefault="00DF229A" w:rsidP="00DF229A">
            <w:pPr>
              <w:shd w:val="clear" w:color="auto" w:fill="FFFFFF"/>
              <w:spacing w:before="0"/>
              <w:ind w:right="-7" w:firstLine="0"/>
              <w:rPr>
                <w:rFonts w:ascii="Times New Roman" w:hAnsi="Times New Roman"/>
                <w:color w:val="000000" w:themeColor="text1"/>
                <w:spacing w:val="-4"/>
                <w:sz w:val="26"/>
                <w:szCs w:val="26"/>
              </w:rPr>
            </w:pPr>
            <w:r w:rsidRPr="007E7C5B">
              <w:rPr>
                <w:rFonts w:ascii="Times New Roman" w:hAnsi="Times New Roman"/>
                <w:color w:val="000000" w:themeColor="text1"/>
                <w:sz w:val="26"/>
                <w:szCs w:val="26"/>
              </w:rPr>
              <w:t>2. Hằng năm, căn cứ kế hoạch hoạt động thông tin đối ngoại của Ủy ban nhân dân tỉnh, các cơ quan, đơn vị lập dự toán kinh phí thực hiện, tổng hợp vào dự toán ngân sách của cơ quan, đơn vị mình, gửi Sở Tài chính tổng hợp, trình Ủy ban nhân dân tỉnh xem xét, quyết định theo quy định của Luật Ngân sách nhà nước.</w:t>
            </w:r>
          </w:p>
        </w:tc>
        <w:tc>
          <w:tcPr>
            <w:tcW w:w="4796" w:type="dxa"/>
            <w:vAlign w:val="center"/>
          </w:tcPr>
          <w:p w14:paraId="44E1A5D2" w14:textId="7D858AD1" w:rsidR="00DF229A" w:rsidRPr="00E00227" w:rsidRDefault="00DF229A" w:rsidP="001320C2">
            <w:pPr>
              <w:spacing w:line="340" w:lineRule="exact"/>
              <w:ind w:firstLine="0"/>
              <w:rPr>
                <w:rFonts w:ascii="Times New Roman" w:hAnsi="Times New Roman"/>
                <w:bCs/>
                <w:color w:val="000000" w:themeColor="text1"/>
                <w:sz w:val="26"/>
                <w:szCs w:val="26"/>
                <w:lang w:val="vi-VN"/>
              </w:rPr>
            </w:pPr>
            <w:r>
              <w:rPr>
                <w:rFonts w:ascii="Times New Roman" w:hAnsi="Times New Roman"/>
                <w:bCs/>
                <w:color w:val="000000" w:themeColor="text1"/>
                <w:sz w:val="26"/>
                <w:szCs w:val="26"/>
              </w:rPr>
              <w:t>Cơ quan soạn thảo</w:t>
            </w:r>
            <w:r w:rsidRPr="00D710AA">
              <w:rPr>
                <w:rFonts w:ascii="Times New Roman" w:hAnsi="Times New Roman"/>
                <w:bCs/>
                <w:color w:val="000000" w:themeColor="text1"/>
                <w:sz w:val="26"/>
                <w:szCs w:val="26"/>
              </w:rPr>
              <w:t xml:space="preserve"> tiếp thu ý kiến, chỉnh sửa </w:t>
            </w:r>
            <w:r>
              <w:rPr>
                <w:rFonts w:ascii="Times New Roman" w:hAnsi="Times New Roman"/>
                <w:bCs/>
                <w:color w:val="000000" w:themeColor="text1"/>
                <w:sz w:val="26"/>
                <w:szCs w:val="26"/>
              </w:rPr>
              <w:t xml:space="preserve">tại </w:t>
            </w:r>
            <w:r w:rsidRPr="00D710AA">
              <w:rPr>
                <w:rFonts w:ascii="Times New Roman" w:hAnsi="Times New Roman"/>
                <w:bCs/>
                <w:color w:val="000000" w:themeColor="text1"/>
                <w:sz w:val="26"/>
                <w:szCs w:val="26"/>
              </w:rPr>
              <w:t>Điều 5</w:t>
            </w:r>
            <w:r w:rsidRPr="00D710AA">
              <w:rPr>
                <w:rFonts w:ascii="Times New Roman" w:eastAsia="Times New Roman" w:hAnsi="Times New Roman"/>
                <w:b/>
                <w:bCs/>
                <w:color w:val="000000" w:themeColor="text1"/>
                <w:lang w:val="vi-VN"/>
              </w:rPr>
              <w:t xml:space="preserve"> </w:t>
            </w:r>
            <w:r w:rsidRPr="00D710AA">
              <w:rPr>
                <w:rFonts w:ascii="Times New Roman" w:hAnsi="Times New Roman"/>
                <w:bCs/>
                <w:color w:val="000000" w:themeColor="text1"/>
                <w:sz w:val="26"/>
                <w:szCs w:val="26"/>
                <w:lang w:val="vi-VN"/>
              </w:rPr>
              <w:t>dự thảo</w:t>
            </w:r>
            <w:r w:rsidRPr="00D710AA">
              <w:rPr>
                <w:rFonts w:ascii="Times New Roman" w:hAnsi="Times New Roman"/>
                <w:bCs/>
                <w:color w:val="000000" w:themeColor="text1"/>
                <w:sz w:val="26"/>
                <w:szCs w:val="26"/>
              </w:rPr>
              <w:t xml:space="preserve"> Quy chế </w:t>
            </w:r>
            <w:r>
              <w:rPr>
                <w:rFonts w:ascii="Times New Roman" w:hAnsi="Times New Roman"/>
                <w:bCs/>
                <w:color w:val="000000" w:themeColor="text1"/>
                <w:sz w:val="26"/>
                <w:szCs w:val="26"/>
                <w:lang w:val="vi-VN"/>
              </w:rPr>
              <w:t>như sau:</w:t>
            </w:r>
          </w:p>
          <w:p w14:paraId="758AFF97" w14:textId="77777777" w:rsidR="00DF229A" w:rsidRPr="009A4F21" w:rsidRDefault="00DF229A" w:rsidP="00401CA4">
            <w:pPr>
              <w:shd w:val="clear" w:color="auto" w:fill="FFFFFF"/>
              <w:spacing w:after="120" w:line="340" w:lineRule="exact"/>
              <w:ind w:right="-7" w:firstLine="0"/>
              <w:rPr>
                <w:rFonts w:ascii="Times New Roman" w:hAnsi="Times New Roman"/>
                <w:i/>
                <w:color w:val="000000" w:themeColor="text1"/>
                <w:spacing w:val="-4"/>
                <w:sz w:val="26"/>
                <w:szCs w:val="26"/>
              </w:rPr>
            </w:pPr>
            <w:r w:rsidRPr="009A4F21">
              <w:rPr>
                <w:rFonts w:ascii="Times New Roman" w:hAnsi="Times New Roman"/>
                <w:i/>
                <w:color w:val="000000" w:themeColor="text1"/>
                <w:spacing w:val="-4"/>
                <w:sz w:val="26"/>
                <w:szCs w:val="26"/>
              </w:rPr>
              <w:t>“1. Kinh phí cho các hoạt động thông tin đối ngoại của tỉnh được đảm bảo từ nguồn ngân sách Nhà nước theo quy định phù hợp với phân cấp quản lý ngân sách hiện hành và các nguồn huy động hợp pháp khác.</w:t>
            </w:r>
          </w:p>
          <w:p w14:paraId="7737E724" w14:textId="1C6730B1" w:rsidR="00DF229A" w:rsidRPr="009A4F21" w:rsidRDefault="00DF229A" w:rsidP="00DF229A">
            <w:pPr>
              <w:ind w:firstLine="0"/>
              <w:rPr>
                <w:rFonts w:ascii="Times New Roman" w:hAnsi="Times New Roman"/>
                <w:i/>
                <w:color w:val="000000" w:themeColor="text1"/>
                <w:spacing w:val="-4"/>
                <w:sz w:val="26"/>
                <w:szCs w:val="26"/>
              </w:rPr>
            </w:pPr>
            <w:r w:rsidRPr="00743980">
              <w:rPr>
                <w:rFonts w:ascii="Times New Roman" w:hAnsi="Times New Roman"/>
                <w:i/>
                <w:color w:val="000000" w:themeColor="text1"/>
                <w:sz w:val="26"/>
                <w:szCs w:val="26"/>
              </w:rPr>
              <w:t>2. Hằng năm, căn cứ kế hoạch hoạt động thông tin đối ngoại của Ủy ban nhân dân tỉnh, các cơ quan, đơn vị lập dự toán kinh phí thực hiện, tổng hợp vào dự toán ngân sách của cơ quan, đơn vị mình, gửi Sở Tài chính tổng hợp, trình Ủy ban nhân dân tỉnh xem xét, quyết định theo quy định của Luật Ngân sách nhà nước”.</w:t>
            </w:r>
          </w:p>
        </w:tc>
      </w:tr>
      <w:tr w:rsidR="001B3C95" w:rsidRPr="00D710AA" w14:paraId="42FDAABD" w14:textId="77777777" w:rsidTr="004300CB">
        <w:trPr>
          <w:trHeight w:val="611"/>
          <w:jc w:val="center"/>
        </w:trPr>
        <w:tc>
          <w:tcPr>
            <w:tcW w:w="1000" w:type="dxa"/>
            <w:vMerge w:val="restart"/>
            <w:vAlign w:val="center"/>
          </w:tcPr>
          <w:p w14:paraId="1854CCC2" w14:textId="3A9E60B9" w:rsidR="001B3C95" w:rsidRPr="0054789B" w:rsidRDefault="001B3C95" w:rsidP="00BD441D">
            <w:pPr>
              <w:spacing w:line="34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3</w:t>
            </w:r>
          </w:p>
        </w:tc>
        <w:tc>
          <w:tcPr>
            <w:tcW w:w="1559" w:type="dxa"/>
            <w:vMerge w:val="restart"/>
            <w:vAlign w:val="center"/>
          </w:tcPr>
          <w:p w14:paraId="083FEE18" w14:textId="41887BCF"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r w:rsidRPr="00BE7487">
              <w:rPr>
                <w:rFonts w:ascii="Times New Roman" w:hAnsi="Times New Roman"/>
                <w:bCs/>
                <w:color w:val="000000" w:themeColor="text1"/>
                <w:spacing w:val="-12"/>
                <w:sz w:val="26"/>
                <w:szCs w:val="26"/>
              </w:rPr>
              <w:t>Báo và phát thanh, truyền hình Thái Nguyên</w:t>
            </w:r>
          </w:p>
        </w:tc>
        <w:tc>
          <w:tcPr>
            <w:tcW w:w="1843" w:type="dxa"/>
            <w:vMerge w:val="restart"/>
            <w:vAlign w:val="center"/>
          </w:tcPr>
          <w:p w14:paraId="179DCA5D" w14:textId="2C028DAA" w:rsidR="001B3C95" w:rsidRPr="00F60305" w:rsidRDefault="001B3C95" w:rsidP="00F60305">
            <w:pPr>
              <w:spacing w:before="0" w:line="340" w:lineRule="exact"/>
              <w:ind w:firstLine="0"/>
              <w:rPr>
                <w:rFonts w:ascii="Times New Roman" w:hAnsi="Times New Roman"/>
                <w:bCs/>
                <w:color w:val="000000" w:themeColor="text1"/>
                <w:spacing w:val="-14"/>
                <w:sz w:val="26"/>
                <w:szCs w:val="26"/>
                <w:lang w:val="nl-NL"/>
              </w:rPr>
            </w:pPr>
            <w:r w:rsidRPr="00F60305">
              <w:rPr>
                <w:rFonts w:ascii="Times New Roman" w:hAnsi="Times New Roman"/>
                <w:bCs/>
                <w:color w:val="000000" w:themeColor="text1"/>
                <w:spacing w:val="-14"/>
                <w:sz w:val="26"/>
                <w:szCs w:val="26"/>
              </w:rPr>
              <w:t>Công văn số 763-CV/BVPTTH ngày 09/4/2026</w:t>
            </w:r>
          </w:p>
        </w:tc>
        <w:tc>
          <w:tcPr>
            <w:tcW w:w="1843" w:type="dxa"/>
            <w:vAlign w:val="center"/>
          </w:tcPr>
          <w:p w14:paraId="790187F3" w14:textId="4A7BDC5F" w:rsidR="001B3C95" w:rsidRPr="00785B6D"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bCs/>
                <w:iCs/>
                <w:color w:val="000000" w:themeColor="text1"/>
                <w:sz w:val="26"/>
                <w:szCs w:val="26"/>
              </w:rPr>
            </w:pPr>
            <w:r w:rsidRPr="00785B6D">
              <w:rPr>
                <w:rFonts w:ascii="Times New Roman" w:hAnsi="Times New Roman"/>
                <w:bCs/>
                <w:iCs/>
                <w:color w:val="000000" w:themeColor="text1"/>
                <w:sz w:val="26"/>
                <w:szCs w:val="26"/>
              </w:rPr>
              <w:t>Về căn cứ pháp lý của dự thảo Quyết định</w:t>
            </w:r>
          </w:p>
          <w:p w14:paraId="61280BB9" w14:textId="77777777" w:rsidR="001B3C95" w:rsidRPr="00D710AA"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i/>
                <w:iCs/>
                <w:color w:val="000000" w:themeColor="text1"/>
                <w:sz w:val="26"/>
                <w:szCs w:val="26"/>
              </w:rPr>
            </w:pPr>
          </w:p>
          <w:p w14:paraId="5856A12E" w14:textId="77777777" w:rsidR="001B3C95" w:rsidRPr="00D710AA"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i/>
                <w:iCs/>
                <w:color w:val="000000" w:themeColor="text1"/>
                <w:sz w:val="26"/>
                <w:szCs w:val="26"/>
              </w:rPr>
            </w:pPr>
          </w:p>
          <w:p w14:paraId="0E724DE9" w14:textId="77777777" w:rsidR="001B3C95" w:rsidRPr="00D710AA"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i/>
                <w:iCs/>
                <w:color w:val="000000" w:themeColor="text1"/>
                <w:sz w:val="26"/>
                <w:szCs w:val="26"/>
              </w:rPr>
            </w:pPr>
          </w:p>
          <w:p w14:paraId="5223A235" w14:textId="77777777" w:rsidR="001B3C95" w:rsidRPr="00D710AA"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bCs/>
                <w:i/>
                <w:iCs/>
                <w:color w:val="000000" w:themeColor="text1"/>
                <w:sz w:val="26"/>
                <w:szCs w:val="26"/>
              </w:rPr>
            </w:pPr>
          </w:p>
          <w:p w14:paraId="1B691BBE" w14:textId="77777777" w:rsidR="001B3C95" w:rsidRPr="00D710AA" w:rsidRDefault="001B3C95" w:rsidP="00446E0B">
            <w:pPr>
              <w:spacing w:before="0"/>
              <w:ind w:firstLine="0"/>
              <w:rPr>
                <w:rFonts w:ascii="Times New Roman" w:hAnsi="Times New Roman"/>
                <w:bCs/>
                <w:color w:val="000000" w:themeColor="text1"/>
                <w:spacing w:val="-6"/>
                <w:sz w:val="26"/>
                <w:szCs w:val="26"/>
              </w:rPr>
            </w:pPr>
          </w:p>
        </w:tc>
        <w:tc>
          <w:tcPr>
            <w:tcW w:w="3544" w:type="dxa"/>
            <w:vAlign w:val="center"/>
          </w:tcPr>
          <w:p w14:paraId="2A5A0637" w14:textId="27F3D548" w:rsidR="001B3C95" w:rsidRPr="00D710AA" w:rsidRDefault="001B3C95" w:rsidP="00446E0B">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bCs/>
                <w:color w:val="000000" w:themeColor="text1"/>
                <w:spacing w:val="-6"/>
                <w:sz w:val="26"/>
                <w:szCs w:val="26"/>
              </w:rPr>
            </w:pPr>
            <w:r w:rsidRPr="004C2F23">
              <w:rPr>
                <w:rFonts w:ascii="Times New Roman" w:hAnsi="Times New Roman"/>
                <w:bCs/>
                <w:i/>
                <w:iCs/>
                <w:color w:val="000000" w:themeColor="text1"/>
                <w:spacing w:val="-6"/>
                <w:sz w:val="26"/>
                <w:szCs w:val="26"/>
              </w:rPr>
              <w:lastRenderedPageBreak/>
              <w:t>Về căn cứ pháp lý của dự thảo Quyết định:</w:t>
            </w:r>
            <w:r>
              <w:rPr>
                <w:rFonts w:ascii="Times New Roman" w:hAnsi="Times New Roman"/>
                <w:bCs/>
                <w:i/>
                <w:iCs/>
                <w:color w:val="000000" w:themeColor="text1"/>
                <w:spacing w:val="-6"/>
                <w:sz w:val="26"/>
                <w:szCs w:val="26"/>
              </w:rPr>
              <w:t xml:space="preserve"> </w:t>
            </w:r>
            <w:r w:rsidRPr="004C2F23">
              <w:rPr>
                <w:rFonts w:ascii="Times New Roman" w:hAnsi="Times New Roman"/>
                <w:bCs/>
                <w:color w:val="000000" w:themeColor="text1"/>
                <w:spacing w:val="-6"/>
                <w:sz w:val="26"/>
                <w:szCs w:val="26"/>
              </w:rPr>
              <w:t xml:space="preserve">Đề nghị cơ quan soạn thảo nghiên cứu bổ sung một số căn cứ pháp lý liên quan trực tiếp đến hoạt động thông tin đối ngoại, nhằm đảm bảo tính </w:t>
            </w:r>
            <w:r w:rsidRPr="004C2F23">
              <w:rPr>
                <w:rFonts w:ascii="Times New Roman" w:hAnsi="Times New Roman"/>
                <w:bCs/>
                <w:color w:val="000000" w:themeColor="text1"/>
                <w:spacing w:val="-6"/>
                <w:sz w:val="26"/>
                <w:szCs w:val="26"/>
              </w:rPr>
              <w:lastRenderedPageBreak/>
              <w:t xml:space="preserve">bao quát và đầy đủ cơ sở pháp lý cho Quyết định, gồm: Luật Báo chí; Luật An ninh mạng; Luật Bảo vệ bí mật Nhà nước; Luật Xuất bản; Luật Tiếp cận thông tin. Việc bổ sung các căn cứ nêu trên sẽ góp phần tăng tính chặt chẽ, phù hợp với phạm vi điều chỉnh và nội dung quản lý hoạt động thông tin đối ngoại, đặc biệt trong bối cảnh hoạt động truyền thông đối ngoại ngày càng mở rộng trên môi trường mạng. </w:t>
            </w:r>
          </w:p>
        </w:tc>
        <w:tc>
          <w:tcPr>
            <w:tcW w:w="4796" w:type="dxa"/>
            <w:vAlign w:val="center"/>
          </w:tcPr>
          <w:p w14:paraId="453835F7" w14:textId="587A0037" w:rsidR="000412D2" w:rsidRPr="000412D2" w:rsidRDefault="003477DA" w:rsidP="000412D2">
            <w:pPr>
              <w:tabs>
                <w:tab w:val="left" w:pos="8475"/>
              </w:tabs>
              <w:spacing w:line="300" w:lineRule="exact"/>
              <w:ind w:firstLine="0"/>
              <w:rPr>
                <w:rFonts w:ascii="Times New Roman" w:hAnsi="Times New Roman"/>
                <w:bCs/>
                <w:iCs/>
                <w:color w:val="000000" w:themeColor="text1"/>
                <w:sz w:val="26"/>
                <w:szCs w:val="26"/>
              </w:rPr>
            </w:pPr>
            <w:r w:rsidRPr="000412D2">
              <w:rPr>
                <w:rFonts w:ascii="Times New Roman" w:hAnsi="Times New Roman"/>
                <w:bCs/>
                <w:color w:val="000000" w:themeColor="text1"/>
                <w:spacing w:val="-12"/>
                <w:sz w:val="26"/>
                <w:szCs w:val="26"/>
              </w:rPr>
              <w:lastRenderedPageBreak/>
              <w:t>Cơ quan soạn thảo</w:t>
            </w:r>
            <w:r w:rsidR="001B3C95" w:rsidRPr="000412D2">
              <w:rPr>
                <w:rFonts w:ascii="Times New Roman" w:hAnsi="Times New Roman"/>
                <w:bCs/>
                <w:color w:val="000000" w:themeColor="text1"/>
                <w:spacing w:val="-12"/>
                <w:sz w:val="26"/>
                <w:szCs w:val="26"/>
              </w:rPr>
              <w:t xml:space="preserve"> không tiếp thu ý kiến</w:t>
            </w:r>
            <w:r w:rsidR="00D5431D" w:rsidRPr="000412D2">
              <w:rPr>
                <w:rFonts w:ascii="Times New Roman" w:hAnsi="Times New Roman"/>
                <w:bCs/>
                <w:color w:val="000000" w:themeColor="text1"/>
                <w:spacing w:val="-12"/>
                <w:sz w:val="26"/>
                <w:szCs w:val="26"/>
              </w:rPr>
              <w:t xml:space="preserve"> vì</w:t>
            </w:r>
            <w:r w:rsidR="00DF229A" w:rsidRPr="000412D2">
              <w:rPr>
                <w:rFonts w:ascii="Times New Roman" w:hAnsi="Times New Roman"/>
                <w:bCs/>
                <w:color w:val="000000" w:themeColor="text1"/>
                <w:spacing w:val="-12"/>
                <w:sz w:val="26"/>
                <w:szCs w:val="26"/>
              </w:rPr>
              <w:t xml:space="preserve"> căn cứ pháp lý đã quy định tại</w:t>
            </w:r>
            <w:r w:rsidR="001B3C95" w:rsidRPr="000412D2">
              <w:rPr>
                <w:rFonts w:ascii="Times New Roman" w:hAnsi="Times New Roman"/>
                <w:bCs/>
                <w:color w:val="000000" w:themeColor="text1"/>
                <w:spacing w:val="-12"/>
                <w:sz w:val="26"/>
                <w:szCs w:val="26"/>
              </w:rPr>
              <w:t xml:space="preserve"> Thông tư số 2</w:t>
            </w:r>
            <w:r w:rsidR="006B0733" w:rsidRPr="000412D2">
              <w:rPr>
                <w:rFonts w:ascii="Times New Roman" w:hAnsi="Times New Roman"/>
                <w:bCs/>
                <w:color w:val="000000" w:themeColor="text1"/>
                <w:spacing w:val="-12"/>
                <w:sz w:val="26"/>
                <w:szCs w:val="26"/>
              </w:rPr>
              <w:t>2/2016/TT-BTTTT ngày 19/10/2016;</w:t>
            </w:r>
            <w:r w:rsidR="001B3C95" w:rsidRPr="000412D2">
              <w:rPr>
                <w:rFonts w:ascii="Times New Roman" w:hAnsi="Times New Roman"/>
                <w:bCs/>
                <w:color w:val="000000" w:themeColor="text1"/>
                <w:spacing w:val="-12"/>
                <w:sz w:val="26"/>
                <w:szCs w:val="26"/>
              </w:rPr>
              <w:t xml:space="preserve"> Nghị định số 72/2015/NĐ-CP ngày 07/9/2015 của Chính phủ</w:t>
            </w:r>
            <w:r w:rsidR="006B0733" w:rsidRPr="000412D2">
              <w:rPr>
                <w:rFonts w:ascii="Times New Roman" w:hAnsi="Times New Roman"/>
                <w:bCs/>
                <w:color w:val="000000" w:themeColor="text1"/>
                <w:spacing w:val="-12"/>
                <w:sz w:val="26"/>
                <w:szCs w:val="26"/>
              </w:rPr>
              <w:t xml:space="preserve">; </w:t>
            </w:r>
            <w:r w:rsidR="001B3C95" w:rsidRPr="000412D2">
              <w:rPr>
                <w:rFonts w:ascii="Times New Roman" w:hAnsi="Times New Roman"/>
                <w:bCs/>
                <w:color w:val="000000" w:themeColor="text1"/>
                <w:spacing w:val="-12"/>
                <w:sz w:val="26"/>
                <w:szCs w:val="26"/>
              </w:rPr>
              <w:t xml:space="preserve">Thông tư số 10/2025/TT-BVHTTDL ngày 19/6/2025 của Bộ Văn hóa, Thể thao và Du lịch. </w:t>
            </w:r>
            <w:r w:rsidR="00DF229A" w:rsidRPr="000412D2">
              <w:rPr>
                <w:rFonts w:ascii="Times New Roman" w:hAnsi="Times New Roman"/>
                <w:bCs/>
                <w:color w:val="000000" w:themeColor="text1"/>
                <w:spacing w:val="-12"/>
                <w:sz w:val="26"/>
                <w:szCs w:val="26"/>
              </w:rPr>
              <w:t xml:space="preserve">Đây là các căn cứ chủ yếu </w:t>
            </w:r>
            <w:r w:rsidR="00DF229A" w:rsidRPr="000412D2">
              <w:rPr>
                <w:rFonts w:ascii="Times New Roman" w:hAnsi="Times New Roman"/>
                <w:bCs/>
                <w:color w:val="000000" w:themeColor="text1"/>
                <w:spacing w:val="-12"/>
                <w:sz w:val="26"/>
                <w:szCs w:val="26"/>
              </w:rPr>
              <w:lastRenderedPageBreak/>
              <w:t xml:space="preserve">trong lĩnh vực thông tin đối ngoại, </w:t>
            </w:r>
            <w:r w:rsidR="0050629A" w:rsidRPr="000412D2">
              <w:rPr>
                <w:rFonts w:ascii="Times New Roman" w:hAnsi="Times New Roman"/>
                <w:bCs/>
                <w:color w:val="000000" w:themeColor="text1"/>
                <w:spacing w:val="-12"/>
                <w:sz w:val="26"/>
                <w:szCs w:val="26"/>
              </w:rPr>
              <w:t>các cơ quan, đơn vị khi</w:t>
            </w:r>
            <w:r w:rsidR="00DF229A" w:rsidRPr="000412D2">
              <w:rPr>
                <w:rFonts w:ascii="Times New Roman" w:hAnsi="Times New Roman"/>
                <w:bCs/>
                <w:color w:val="000000" w:themeColor="text1"/>
                <w:spacing w:val="-12"/>
                <w:sz w:val="26"/>
                <w:szCs w:val="26"/>
              </w:rPr>
              <w:t xml:space="preserve"> triển khai </w:t>
            </w:r>
            <w:r w:rsidR="0089116C" w:rsidRPr="000412D2">
              <w:rPr>
                <w:rFonts w:ascii="Times New Roman" w:hAnsi="Times New Roman"/>
                <w:bCs/>
                <w:color w:val="000000" w:themeColor="text1"/>
                <w:spacing w:val="-8"/>
                <w:w w:val="102"/>
                <w:sz w:val="26"/>
                <w:szCs w:val="26"/>
              </w:rPr>
              <w:t xml:space="preserve">hoạt động thông tin đối ngoại </w:t>
            </w:r>
            <w:r w:rsidR="00A51B7D" w:rsidRPr="000412D2">
              <w:rPr>
                <w:rFonts w:ascii="Times New Roman" w:hAnsi="Times New Roman"/>
                <w:bCs/>
                <w:color w:val="000000" w:themeColor="text1"/>
                <w:spacing w:val="-8"/>
                <w:w w:val="102"/>
                <w:sz w:val="26"/>
                <w:szCs w:val="26"/>
              </w:rPr>
              <w:t>cần tuân thủ Hiếp pháp, các luật và văn bản hướng dẫn luật của nhiều lĩnh vực theo quy định.</w:t>
            </w:r>
            <w:r w:rsidR="000412D2" w:rsidRPr="000412D2">
              <w:rPr>
                <w:rFonts w:ascii="Times New Roman" w:hAnsi="Times New Roman"/>
                <w:bCs/>
                <w:color w:val="000000" w:themeColor="text1"/>
                <w:spacing w:val="-8"/>
                <w:w w:val="102"/>
                <w:sz w:val="26"/>
                <w:szCs w:val="26"/>
              </w:rPr>
              <w:t xml:space="preserve"> Đồng thời, ngày 12/5/2026 Chính phủ ban hành</w:t>
            </w:r>
            <w:r w:rsidR="000412D2" w:rsidRPr="000412D2">
              <w:rPr>
                <w:rFonts w:ascii="Times New Roman" w:hAnsi="Times New Roman"/>
                <w:sz w:val="26"/>
                <w:szCs w:val="26"/>
              </w:rPr>
              <w:t xml:space="preserve"> </w:t>
            </w:r>
            <w:hyperlink r:id="rId9" w:tgtFrame="_blank" w:history="1">
              <w:r w:rsidR="000412D2" w:rsidRPr="000412D2">
                <w:rPr>
                  <w:rStyle w:val="Hyperlink"/>
                  <w:rFonts w:ascii="Times New Roman" w:hAnsi="Times New Roman"/>
                  <w:color w:val="000000" w:themeColor="text1"/>
                  <w:sz w:val="26"/>
                  <w:szCs w:val="26"/>
                  <w:u w:val="none"/>
                </w:rPr>
                <w:t>Nghị định số 148/2026/NĐ-CP</w:t>
              </w:r>
            </w:hyperlink>
            <w:r w:rsidR="000412D2" w:rsidRPr="000412D2">
              <w:rPr>
                <w:rFonts w:ascii="Times New Roman" w:hAnsi="Times New Roman"/>
                <w:sz w:val="26"/>
                <w:szCs w:val="26"/>
              </w:rPr>
              <w:t xml:space="preserve"> về sửa đổi, bổ sung một số điều của Nghị định số 72/2015/NĐ-CP về quản lý hoạt động thông tin đối ngoại </w:t>
            </w:r>
            <w:r w:rsidR="000412D2" w:rsidRPr="000412D2">
              <w:rPr>
                <w:rFonts w:ascii="Times New Roman" w:hAnsi="Times New Roman"/>
                <w:bCs/>
                <w:iCs/>
                <w:color w:val="000000" w:themeColor="text1"/>
                <w:sz w:val="26"/>
                <w:szCs w:val="26"/>
              </w:rPr>
              <w:t>.</w:t>
            </w:r>
          </w:p>
          <w:p w14:paraId="704F3F4D" w14:textId="294B34E0" w:rsidR="00DF229A" w:rsidRPr="000412D2" w:rsidRDefault="00DF229A" w:rsidP="00D5431D">
            <w:pPr>
              <w:spacing w:before="0"/>
              <w:ind w:firstLine="0"/>
              <w:rPr>
                <w:rFonts w:ascii="Times New Roman" w:hAnsi="Times New Roman"/>
                <w:bCs/>
                <w:color w:val="000000" w:themeColor="text1"/>
                <w:spacing w:val="-12"/>
                <w:sz w:val="26"/>
                <w:szCs w:val="26"/>
              </w:rPr>
            </w:pPr>
          </w:p>
          <w:p w14:paraId="5AAD3CAD" w14:textId="4C99C8FE" w:rsidR="001B3C95" w:rsidRPr="00AF5B99" w:rsidRDefault="001B3C95" w:rsidP="00D5431D">
            <w:pPr>
              <w:spacing w:before="0"/>
              <w:ind w:firstLine="0"/>
              <w:rPr>
                <w:rFonts w:ascii="Times New Roman" w:hAnsi="Times New Roman"/>
                <w:color w:val="000000" w:themeColor="text1"/>
                <w:sz w:val="26"/>
                <w:szCs w:val="26"/>
                <w:lang w:val="nl-NL"/>
              </w:rPr>
            </w:pPr>
          </w:p>
        </w:tc>
      </w:tr>
      <w:tr w:rsidR="001B3C95" w:rsidRPr="00D710AA" w14:paraId="7286FA69" w14:textId="77777777" w:rsidTr="004300CB">
        <w:trPr>
          <w:trHeight w:val="611"/>
          <w:jc w:val="center"/>
        </w:trPr>
        <w:tc>
          <w:tcPr>
            <w:tcW w:w="1000" w:type="dxa"/>
            <w:vMerge/>
            <w:vAlign w:val="center"/>
          </w:tcPr>
          <w:p w14:paraId="57DDC91E"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727969B9"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36D9D8A4"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4FD273F0" w14:textId="4287B5B3" w:rsidR="001B3C95" w:rsidRPr="00A31915" w:rsidRDefault="001B3C95" w:rsidP="00D84762">
            <w:pPr>
              <w:pBdr>
                <w:top w:val="dotted" w:sz="4" w:space="0" w:color="FFFFFF"/>
                <w:left w:val="dotted" w:sz="4" w:space="0" w:color="FFFFFF"/>
                <w:bottom w:val="dotted" w:sz="4" w:space="14" w:color="FFFFFF"/>
                <w:right w:val="dotted" w:sz="4" w:space="0" w:color="FFFFFF"/>
              </w:pBdr>
              <w:shd w:val="clear" w:color="auto" w:fill="FFFFFF"/>
              <w:spacing w:before="0" w:after="120" w:line="320" w:lineRule="exact"/>
              <w:ind w:firstLine="0"/>
              <w:rPr>
                <w:rFonts w:ascii="Times New Roman" w:hAnsi="Times New Roman"/>
                <w:bCs/>
                <w:iCs/>
                <w:color w:val="000000" w:themeColor="text1"/>
                <w:spacing w:val="-10"/>
                <w:sz w:val="26"/>
                <w:szCs w:val="26"/>
              </w:rPr>
            </w:pPr>
            <w:r w:rsidRPr="00A31915">
              <w:rPr>
                <w:rFonts w:ascii="Times New Roman" w:hAnsi="Times New Roman"/>
                <w:bCs/>
                <w:iCs/>
                <w:color w:val="000000" w:themeColor="text1"/>
                <w:spacing w:val="-10"/>
                <w:sz w:val="26"/>
                <w:szCs w:val="26"/>
              </w:rPr>
              <w:t>Khoả</w:t>
            </w:r>
            <w:r w:rsidR="00A31915">
              <w:rPr>
                <w:rFonts w:ascii="Times New Roman" w:hAnsi="Times New Roman"/>
                <w:bCs/>
                <w:iCs/>
                <w:color w:val="000000" w:themeColor="text1"/>
                <w:spacing w:val="-10"/>
                <w:sz w:val="26"/>
                <w:szCs w:val="26"/>
              </w:rPr>
              <w:t xml:space="preserve">n 3, 4, </w:t>
            </w:r>
            <w:r w:rsidRPr="00A31915">
              <w:rPr>
                <w:rFonts w:ascii="Times New Roman" w:hAnsi="Times New Roman"/>
                <w:bCs/>
                <w:iCs/>
                <w:color w:val="000000" w:themeColor="text1"/>
                <w:spacing w:val="-10"/>
                <w:sz w:val="26"/>
                <w:szCs w:val="26"/>
              </w:rPr>
              <w:t>Điều 3: Nguyên tắc hoạt động thông tin đối ngoại</w:t>
            </w:r>
          </w:p>
          <w:p w14:paraId="5E58DDEC" w14:textId="77777777" w:rsidR="001B3C95" w:rsidRPr="00D710AA" w:rsidRDefault="001B3C95" w:rsidP="00BE7487">
            <w:pPr>
              <w:pBdr>
                <w:top w:val="dotted" w:sz="4" w:space="0" w:color="FFFFFF"/>
                <w:left w:val="dotted" w:sz="4" w:space="0" w:color="FFFFFF"/>
                <w:bottom w:val="dotted" w:sz="4" w:space="14" w:color="FFFFFF"/>
                <w:right w:val="dotted" w:sz="4" w:space="0" w:color="FFFFFF"/>
              </w:pBdr>
              <w:shd w:val="clear" w:color="auto" w:fill="FFFFFF"/>
              <w:spacing w:before="0" w:after="120" w:line="320" w:lineRule="exact"/>
              <w:ind w:firstLine="0"/>
              <w:rPr>
                <w:rFonts w:ascii="Times New Roman" w:hAnsi="Times New Roman"/>
                <w:bCs/>
                <w:i/>
                <w:iCs/>
                <w:color w:val="000000" w:themeColor="text1"/>
                <w:sz w:val="26"/>
                <w:szCs w:val="26"/>
              </w:rPr>
            </w:pPr>
          </w:p>
        </w:tc>
        <w:tc>
          <w:tcPr>
            <w:tcW w:w="3544" w:type="dxa"/>
            <w:vAlign w:val="center"/>
          </w:tcPr>
          <w:p w14:paraId="24124AE3" w14:textId="77777777" w:rsidR="003972BB"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i/>
                <w:iCs/>
                <w:color w:val="000000" w:themeColor="text1"/>
                <w:sz w:val="26"/>
                <w:szCs w:val="26"/>
              </w:rPr>
            </w:pPr>
            <w:r w:rsidRPr="00D710AA">
              <w:rPr>
                <w:rFonts w:ascii="Times New Roman" w:hAnsi="Times New Roman"/>
                <w:bCs/>
                <w:i/>
                <w:iCs/>
                <w:color w:val="000000" w:themeColor="text1"/>
                <w:sz w:val="26"/>
                <w:szCs w:val="26"/>
              </w:rPr>
              <w:t xml:space="preserve"> Điều 3: Nguyên tắc hoạt động thông tin đối ngoại</w:t>
            </w:r>
          </w:p>
          <w:p w14:paraId="3883AE09" w14:textId="01408444" w:rsidR="001B3C95" w:rsidRPr="007A32EB" w:rsidRDefault="003972BB"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i/>
                <w:iCs/>
                <w:color w:val="000000" w:themeColor="text1"/>
                <w:spacing w:val="-8"/>
                <w:sz w:val="26"/>
                <w:szCs w:val="26"/>
              </w:rPr>
            </w:pPr>
            <w:r w:rsidRPr="007A32EB">
              <w:rPr>
                <w:rFonts w:ascii="Times New Roman" w:hAnsi="Times New Roman"/>
                <w:bCs/>
                <w:i/>
                <w:iCs/>
                <w:color w:val="000000" w:themeColor="text1"/>
                <w:spacing w:val="-8"/>
                <w:sz w:val="26"/>
                <w:szCs w:val="26"/>
              </w:rPr>
              <w:t xml:space="preserve">- </w:t>
            </w:r>
            <w:r w:rsidR="001B3C95" w:rsidRPr="007A32EB">
              <w:rPr>
                <w:rFonts w:ascii="Times New Roman" w:hAnsi="Times New Roman"/>
                <w:bCs/>
                <w:color w:val="000000" w:themeColor="text1"/>
                <w:spacing w:val="-8"/>
                <w:sz w:val="26"/>
                <w:szCs w:val="26"/>
              </w:rPr>
              <w:t xml:space="preserve"> Khoản 3: Đề nghị điều chỉnh cụm từ “nâng cao ý thức trách nhiệm cộng đồng khi tham gia môi trường mạng” theo hướng quản lý Nhà nước như: “Tăng cường trách nhiệm của tổ chức, cá nhân trong cung cấp và chia sẻ thông tin trên môi trường mạng”. </w:t>
            </w:r>
          </w:p>
          <w:p w14:paraId="0C8CBD88" w14:textId="77777777" w:rsidR="007A32EB" w:rsidRDefault="007A32EB"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p>
          <w:p w14:paraId="25D1B1D3" w14:textId="77777777" w:rsidR="009B2187" w:rsidRDefault="009B2187"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p>
          <w:p w14:paraId="789FAC16" w14:textId="77777777" w:rsidR="009B2187" w:rsidRDefault="009B2187"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p>
          <w:p w14:paraId="1246987B" w14:textId="5760F313" w:rsidR="001B3C95" w:rsidRPr="00CF3CE1" w:rsidRDefault="003972BB"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 xml:space="preserve">- </w:t>
            </w:r>
            <w:r w:rsidR="001B3C95" w:rsidRPr="00D710AA">
              <w:rPr>
                <w:rFonts w:ascii="Times New Roman" w:hAnsi="Times New Roman"/>
                <w:bCs/>
                <w:color w:val="000000" w:themeColor="text1"/>
                <w:sz w:val="26"/>
                <w:szCs w:val="26"/>
              </w:rPr>
              <w:t xml:space="preserve">Khoản 4: Đề nghị bổ sung nguyên tắc: “Đúng thẩm quyền phát ngôn và cung cấp thông tin” nhằm tránh tình trạng cung cấp thông tin không thống nhất thiếu kiểm soát, ảnh hưởng đến hiệu quả định hướng dư luận đối ngoại. </w:t>
            </w:r>
          </w:p>
        </w:tc>
        <w:tc>
          <w:tcPr>
            <w:tcW w:w="4796" w:type="dxa"/>
          </w:tcPr>
          <w:p w14:paraId="650EFF53" w14:textId="77777777" w:rsidR="00660E4E"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r w:rsidRPr="000C67D2">
              <w:rPr>
                <w:rFonts w:ascii="Times New Roman" w:hAnsi="Times New Roman"/>
                <w:bCs/>
                <w:iCs/>
                <w:color w:val="000000" w:themeColor="text1"/>
                <w:sz w:val="26"/>
                <w:szCs w:val="26"/>
              </w:rPr>
              <w:lastRenderedPageBreak/>
              <w:t xml:space="preserve">- </w:t>
            </w:r>
            <w:r w:rsidRPr="000C67D2">
              <w:rPr>
                <w:rFonts w:ascii="Times New Roman" w:hAnsi="Times New Roman"/>
                <w:bCs/>
                <w:iCs/>
                <w:color w:val="000000" w:themeColor="text1"/>
                <w:sz w:val="26"/>
                <w:szCs w:val="26"/>
                <w:lang w:val="vi-VN"/>
              </w:rPr>
              <w:t xml:space="preserve">Khoản 3, </w:t>
            </w:r>
            <w:r w:rsidRPr="000C67D2">
              <w:rPr>
                <w:rFonts w:ascii="Times New Roman" w:hAnsi="Times New Roman"/>
                <w:bCs/>
                <w:iCs/>
                <w:color w:val="000000" w:themeColor="text1"/>
                <w:sz w:val="26"/>
                <w:szCs w:val="26"/>
              </w:rPr>
              <w:t xml:space="preserve">Điều 3: </w:t>
            </w:r>
            <w:r w:rsidR="000C67D2" w:rsidRPr="000C67D2">
              <w:rPr>
                <w:rFonts w:ascii="Times New Roman" w:hAnsi="Times New Roman"/>
                <w:bCs/>
                <w:iCs/>
                <w:color w:val="000000" w:themeColor="text1"/>
                <w:sz w:val="26"/>
                <w:szCs w:val="26"/>
              </w:rPr>
              <w:t>Cơ quan soạn thảo</w:t>
            </w:r>
            <w:r w:rsidRPr="00D710AA">
              <w:rPr>
                <w:rFonts w:ascii="Times New Roman" w:hAnsi="Times New Roman"/>
                <w:bCs/>
                <w:color w:val="000000" w:themeColor="text1"/>
                <w:sz w:val="26"/>
                <w:szCs w:val="26"/>
              </w:rPr>
              <w:t xml:space="preserve"> tiếp thu ý kiến, điều chỉnh như sau:</w:t>
            </w:r>
          </w:p>
          <w:p w14:paraId="6E6A401C" w14:textId="5AC068D4" w:rsidR="00660E4E" w:rsidRPr="00660E4E" w:rsidRDefault="00660E4E" w:rsidP="009B2187">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color w:val="000000" w:themeColor="text1"/>
                <w:sz w:val="26"/>
                <w:szCs w:val="26"/>
              </w:rPr>
            </w:pPr>
            <w:r w:rsidRPr="00660E4E">
              <w:rPr>
                <w:rFonts w:ascii="Times New Roman" w:hAnsi="Times New Roman"/>
                <w:bCs/>
                <w:color w:val="000000" w:themeColor="text1"/>
                <w:sz w:val="26"/>
                <w:szCs w:val="26"/>
              </w:rPr>
              <w:t>“</w:t>
            </w:r>
            <w:r w:rsidRPr="00660E4E">
              <w:rPr>
                <w:rFonts w:ascii="Times New Roman" w:hAnsi="Times New Roman"/>
                <w:color w:val="000000" w:themeColor="text1"/>
                <w:sz w:val="26"/>
                <w:szCs w:val="26"/>
              </w:rPr>
              <w:t xml:space="preserve">3. Chủ động triển khai công tác thông tin đối ngoại của tỉnh một cách toàn diện, thường xuyên, có trọng tâm, trọng điểm theo từng giai đoạn. Kết hợp chặt chẽ thông tin đối nội và đối ngoại. </w:t>
            </w:r>
            <w:r w:rsidRPr="00660E4E">
              <w:rPr>
                <w:rFonts w:ascii="Times New Roman" w:hAnsi="Times New Roman"/>
                <w:i/>
                <w:color w:val="000000" w:themeColor="text1"/>
                <w:sz w:val="26"/>
                <w:szCs w:val="26"/>
              </w:rPr>
              <w:t>Tăng cường trách nhiệm của tổ chức, cá nhân trong việc cung cấp và chia sẻ thông tin trên môi trường mạng nhằm góp phần nâng cao nhận thức xã hội, tăng cường sự hiểu biết, thu hút đầu tư, xây dựng và quảng bá hình ảnh tỉnh Thái Nguyên”.</w:t>
            </w:r>
          </w:p>
          <w:p w14:paraId="5422BB22" w14:textId="77777777" w:rsidR="00AC3B99"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bCs/>
                <w:color w:val="000000" w:themeColor="text1"/>
                <w:spacing w:val="-4"/>
                <w:sz w:val="26"/>
                <w:szCs w:val="26"/>
              </w:rPr>
            </w:pPr>
            <w:r w:rsidRPr="00D33AA3">
              <w:rPr>
                <w:rFonts w:ascii="Times New Roman" w:hAnsi="Times New Roman"/>
                <w:bCs/>
                <w:color w:val="000000" w:themeColor="text1"/>
                <w:spacing w:val="-4"/>
                <w:sz w:val="26"/>
                <w:szCs w:val="26"/>
                <w:lang w:val="vi-VN"/>
              </w:rPr>
              <w:lastRenderedPageBreak/>
              <w:t xml:space="preserve">- </w:t>
            </w:r>
            <w:r w:rsidRPr="00D33AA3">
              <w:rPr>
                <w:rFonts w:ascii="Times New Roman" w:hAnsi="Times New Roman"/>
                <w:bCs/>
                <w:color w:val="000000" w:themeColor="text1"/>
                <w:spacing w:val="-4"/>
                <w:sz w:val="26"/>
                <w:szCs w:val="26"/>
              </w:rPr>
              <w:t xml:space="preserve">Khoản 4: </w:t>
            </w:r>
            <w:r w:rsidR="00057E0C">
              <w:rPr>
                <w:rFonts w:ascii="Times New Roman" w:hAnsi="Times New Roman"/>
                <w:bCs/>
                <w:color w:val="000000" w:themeColor="text1"/>
                <w:spacing w:val="-4"/>
                <w:sz w:val="26"/>
                <w:szCs w:val="26"/>
              </w:rPr>
              <w:t>Cơ quan soạn thảo</w:t>
            </w:r>
            <w:r w:rsidRPr="00D33AA3">
              <w:rPr>
                <w:rFonts w:ascii="Times New Roman" w:hAnsi="Times New Roman"/>
                <w:bCs/>
                <w:color w:val="000000" w:themeColor="text1"/>
                <w:spacing w:val="-4"/>
                <w:sz w:val="26"/>
                <w:szCs w:val="26"/>
              </w:rPr>
              <w:t xml:space="preserve"> </w:t>
            </w:r>
            <w:r w:rsidRPr="00D33AA3">
              <w:rPr>
                <w:rFonts w:ascii="Times New Roman" w:hAnsi="Times New Roman"/>
                <w:bCs/>
                <w:color w:val="000000" w:themeColor="text1"/>
                <w:spacing w:val="-4"/>
                <w:sz w:val="26"/>
                <w:szCs w:val="26"/>
                <w:lang w:val="vi-VN"/>
              </w:rPr>
              <w:t>tiếp</w:t>
            </w:r>
            <w:r w:rsidRPr="00D33AA3">
              <w:rPr>
                <w:rFonts w:ascii="Times New Roman" w:hAnsi="Times New Roman"/>
                <w:bCs/>
                <w:color w:val="000000" w:themeColor="text1"/>
                <w:spacing w:val="-4"/>
                <w:sz w:val="26"/>
                <w:szCs w:val="26"/>
              </w:rPr>
              <w:t xml:space="preserve"> thu ý kiến</w:t>
            </w:r>
            <w:r w:rsidR="004B68FA">
              <w:rPr>
                <w:rFonts w:ascii="Times New Roman" w:hAnsi="Times New Roman"/>
                <w:bCs/>
                <w:color w:val="000000" w:themeColor="text1"/>
                <w:spacing w:val="-4"/>
                <w:sz w:val="26"/>
                <w:szCs w:val="26"/>
              </w:rPr>
              <w:t xml:space="preserve"> </w:t>
            </w:r>
            <w:r w:rsidR="00AC3B99">
              <w:rPr>
                <w:rFonts w:ascii="Times New Roman" w:hAnsi="Times New Roman"/>
                <w:bCs/>
                <w:color w:val="000000" w:themeColor="text1"/>
                <w:spacing w:val="-4"/>
                <w:sz w:val="26"/>
                <w:szCs w:val="26"/>
              </w:rPr>
              <w:t>và điều chỉnh như sau:</w:t>
            </w:r>
          </w:p>
          <w:p w14:paraId="39544FD2" w14:textId="3A608177" w:rsidR="00AC3B99" w:rsidRPr="004C7E12" w:rsidRDefault="00AC3B99" w:rsidP="009B2187">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bCs/>
                <w:color w:val="000000" w:themeColor="text1"/>
                <w:spacing w:val="-2"/>
                <w:sz w:val="26"/>
                <w:szCs w:val="26"/>
              </w:rPr>
            </w:pPr>
            <w:r w:rsidRPr="00AC3B99">
              <w:rPr>
                <w:rFonts w:ascii="Times New Roman" w:hAnsi="Times New Roman"/>
                <w:bCs/>
                <w:color w:val="000000" w:themeColor="text1"/>
                <w:spacing w:val="-2"/>
                <w:sz w:val="26"/>
                <w:szCs w:val="26"/>
              </w:rPr>
              <w:t>“</w:t>
            </w:r>
            <w:r w:rsidRPr="00AC3B99">
              <w:rPr>
                <w:rFonts w:ascii="Times New Roman" w:eastAsia="Times New Roman" w:hAnsi="Times New Roman"/>
                <w:color w:val="000000" w:themeColor="text1"/>
                <w:spacing w:val="-2"/>
                <w:sz w:val="26"/>
                <w:szCs w:val="26"/>
                <w:lang w:val="vi-VN"/>
              </w:rPr>
              <w:t xml:space="preserve">4. </w:t>
            </w:r>
            <w:r w:rsidRPr="00AC3B99">
              <w:rPr>
                <w:rFonts w:ascii="Times New Roman" w:eastAsia="Times New Roman" w:hAnsi="Times New Roman"/>
                <w:color w:val="000000" w:themeColor="text1"/>
                <w:spacing w:val="-2"/>
                <w:sz w:val="26"/>
                <w:szCs w:val="26"/>
              </w:rPr>
              <w:t xml:space="preserve">Bảo đảm thông tin chính xác, kịp thời theo đúng định hướng thông tin tuyên truyền đối ngoại của Đảng, Nhà nước và của tỉnh Thái Nguyên trong từng thời kỳ cũng như các chương trình, kế hoạch, đề án thông tin đối ngoại đã được phê duyệt; </w:t>
            </w:r>
            <w:r w:rsidRPr="009024E4">
              <w:rPr>
                <w:rFonts w:ascii="Times New Roman" w:hAnsi="Times New Roman"/>
                <w:i/>
                <w:color w:val="000000" w:themeColor="text1"/>
                <w:spacing w:val="-2"/>
                <w:sz w:val="26"/>
                <w:szCs w:val="26"/>
              </w:rPr>
              <w:t>việc phát ngôn và cung cấp thông tin phải đúng thẩm quyền theo quy đị</w:t>
            </w:r>
            <w:r w:rsidR="009024E4">
              <w:rPr>
                <w:rFonts w:ascii="Times New Roman" w:hAnsi="Times New Roman"/>
                <w:i/>
                <w:color w:val="000000" w:themeColor="text1"/>
                <w:spacing w:val="-2"/>
                <w:sz w:val="26"/>
                <w:szCs w:val="26"/>
              </w:rPr>
              <w:t xml:space="preserve">nh; </w:t>
            </w:r>
            <w:r w:rsidRPr="00AC3B99">
              <w:rPr>
                <w:rFonts w:ascii="Times New Roman" w:eastAsia="Times New Roman" w:hAnsi="Times New Roman"/>
                <w:color w:val="000000" w:themeColor="text1"/>
                <w:spacing w:val="-2"/>
                <w:sz w:val="26"/>
                <w:szCs w:val="26"/>
              </w:rPr>
              <w:t>không cung cấp, đăng tải, phát tán, đưa tin sai sự thật, xuyên tạc, vu khống nhằm xúc phạm danh dự của tổ chức, danh dự, nhân phẩm của công dân”.</w:t>
            </w:r>
            <w:r w:rsidRPr="00AC3B99">
              <w:rPr>
                <w:rFonts w:ascii="Times New Roman" w:eastAsia="Times New Roman" w:hAnsi="Times New Roman"/>
                <w:b/>
                <w:bCs/>
                <w:color w:val="000000" w:themeColor="text1"/>
                <w:spacing w:val="-2"/>
                <w:sz w:val="26"/>
                <w:szCs w:val="26"/>
                <w:lang w:val="vi-VN"/>
              </w:rPr>
              <w:t xml:space="preserve"> </w:t>
            </w:r>
          </w:p>
        </w:tc>
      </w:tr>
      <w:tr w:rsidR="001B3C95" w:rsidRPr="00D710AA" w14:paraId="319AFAD4" w14:textId="77777777" w:rsidTr="004300CB">
        <w:trPr>
          <w:trHeight w:val="611"/>
          <w:jc w:val="center"/>
        </w:trPr>
        <w:tc>
          <w:tcPr>
            <w:tcW w:w="1000" w:type="dxa"/>
            <w:vMerge/>
            <w:vAlign w:val="center"/>
          </w:tcPr>
          <w:p w14:paraId="0C06BCDB"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7987D334"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6ABE7430"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16686E63" w14:textId="114E246C" w:rsidR="001B3C95" w:rsidRPr="009D6D03"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iCs/>
                <w:color w:val="000000" w:themeColor="text1"/>
                <w:sz w:val="26"/>
                <w:szCs w:val="26"/>
              </w:rPr>
            </w:pPr>
            <w:r w:rsidRPr="009D6D03">
              <w:rPr>
                <w:rFonts w:ascii="Times New Roman" w:hAnsi="Times New Roman"/>
                <w:iCs/>
                <w:color w:val="000000" w:themeColor="text1"/>
                <w:sz w:val="26"/>
                <w:szCs w:val="26"/>
              </w:rPr>
              <w:t>Điều 6: Thông tin đối ngoại</w:t>
            </w:r>
          </w:p>
          <w:p w14:paraId="277C50D9" w14:textId="77777777" w:rsidR="001B3C95" w:rsidRPr="00D710AA"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bCs/>
                <w:i/>
                <w:iCs/>
                <w:color w:val="000000" w:themeColor="text1"/>
                <w:sz w:val="26"/>
                <w:szCs w:val="26"/>
              </w:rPr>
            </w:pPr>
          </w:p>
        </w:tc>
        <w:tc>
          <w:tcPr>
            <w:tcW w:w="3544" w:type="dxa"/>
            <w:vAlign w:val="center"/>
          </w:tcPr>
          <w:p w14:paraId="67364E86" w14:textId="0D91E269" w:rsidR="001B3C95" w:rsidRPr="007B4530"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color w:val="000000" w:themeColor="text1"/>
                <w:sz w:val="26"/>
                <w:szCs w:val="26"/>
              </w:rPr>
            </w:pPr>
            <w:r w:rsidRPr="00D710AA">
              <w:rPr>
                <w:rFonts w:ascii="Times New Roman" w:hAnsi="Times New Roman"/>
                <w:color w:val="000000" w:themeColor="text1"/>
                <w:sz w:val="26"/>
                <w:szCs w:val="26"/>
              </w:rPr>
              <w:t>Dự thảo diễn đạt khái niệm “Thông tin đối ngoại” theo hướng liệt kê một số nhóm thông tin.</w:t>
            </w:r>
            <w:r w:rsidRPr="00D710AA">
              <w:rPr>
                <w:rFonts w:ascii="Times New Roman" w:hAnsi="Times New Roman"/>
                <w:bCs/>
                <w:color w:val="000000" w:themeColor="text1"/>
                <w:sz w:val="26"/>
                <w:szCs w:val="26"/>
              </w:rPr>
              <w:t xml:space="preserve"> </w:t>
            </w:r>
            <w:r w:rsidRPr="00D710AA">
              <w:rPr>
                <w:rFonts w:ascii="Times New Roman" w:hAnsi="Times New Roman"/>
                <w:color w:val="000000" w:themeColor="text1"/>
                <w:sz w:val="26"/>
                <w:szCs w:val="26"/>
              </w:rPr>
              <w:t xml:space="preserve">Đề nghị điều chỉnh theo hướng bám sát định nghĩa và nội dung quy định trong Nghị định số 72/2015/NĐ-CP. </w:t>
            </w:r>
          </w:p>
        </w:tc>
        <w:tc>
          <w:tcPr>
            <w:tcW w:w="4796" w:type="dxa"/>
            <w:vAlign w:val="center"/>
          </w:tcPr>
          <w:p w14:paraId="296F65A4" w14:textId="2FB010A7" w:rsidR="001B3C95" w:rsidRPr="007B4530" w:rsidRDefault="006C4623"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color w:val="000000" w:themeColor="text1"/>
                <w:sz w:val="26"/>
                <w:szCs w:val="26"/>
              </w:rPr>
            </w:pPr>
            <w:r>
              <w:rPr>
                <w:rFonts w:ascii="Times New Roman" w:hAnsi="Times New Roman"/>
                <w:iCs/>
                <w:color w:val="000000" w:themeColor="text1"/>
                <w:sz w:val="26"/>
                <w:szCs w:val="26"/>
              </w:rPr>
              <w:t>Cơ quan soạn thảo</w:t>
            </w:r>
            <w:r w:rsidR="001B3C95" w:rsidRPr="00D710AA">
              <w:rPr>
                <w:rFonts w:ascii="Times New Roman" w:hAnsi="Times New Roman"/>
                <w:iCs/>
                <w:color w:val="000000" w:themeColor="text1"/>
                <w:sz w:val="26"/>
                <w:szCs w:val="26"/>
              </w:rPr>
              <w:t xml:space="preserve"> k</w:t>
            </w:r>
            <w:r w:rsidR="001B3C95" w:rsidRPr="00D710AA">
              <w:rPr>
                <w:rFonts w:ascii="Times New Roman" w:hAnsi="Times New Roman"/>
                <w:color w:val="000000" w:themeColor="text1"/>
                <w:sz w:val="26"/>
                <w:szCs w:val="26"/>
              </w:rPr>
              <w:t>hông tiếp thu ý kiến và giữ nguyên cách liệt kê tại Điều 6</w:t>
            </w:r>
            <w:r w:rsidR="003B2A5D">
              <w:rPr>
                <w:rFonts w:ascii="Times New Roman" w:hAnsi="Times New Roman"/>
                <w:color w:val="000000" w:themeColor="text1"/>
                <w:sz w:val="26"/>
                <w:szCs w:val="26"/>
              </w:rPr>
              <w:t xml:space="preserve"> </w:t>
            </w:r>
            <w:r w:rsidR="001B3C95" w:rsidRPr="00D710AA">
              <w:rPr>
                <w:rFonts w:ascii="Times New Roman" w:hAnsi="Times New Roman"/>
                <w:color w:val="000000" w:themeColor="text1"/>
                <w:sz w:val="26"/>
                <w:szCs w:val="26"/>
              </w:rPr>
              <w:t xml:space="preserve">vì nội dung dự thảo </w:t>
            </w:r>
            <w:r w:rsidR="001B3C95" w:rsidRPr="00D710AA">
              <w:rPr>
                <w:rStyle w:val="Strong"/>
                <w:rFonts w:ascii="Times New Roman" w:hAnsi="Times New Roman"/>
                <w:b w:val="0"/>
                <w:color w:val="000000" w:themeColor="text1"/>
                <w:sz w:val="26"/>
                <w:szCs w:val="26"/>
              </w:rPr>
              <w:t>không làm thay đổi bản chất khái niệm thông tin đối ngoại theo</w:t>
            </w:r>
            <w:r w:rsidR="001B3C95" w:rsidRPr="00D710AA">
              <w:rPr>
                <w:rStyle w:val="Strong"/>
                <w:rFonts w:ascii="Times New Roman" w:hAnsi="Times New Roman"/>
                <w:color w:val="000000" w:themeColor="text1"/>
                <w:sz w:val="26"/>
                <w:szCs w:val="26"/>
              </w:rPr>
              <w:t xml:space="preserve"> </w:t>
            </w:r>
            <w:r w:rsidR="001B3C95" w:rsidRPr="00D710AA">
              <w:rPr>
                <w:rStyle w:val="whitespace-normal"/>
                <w:rFonts w:ascii="Times New Roman" w:hAnsi="Times New Roman"/>
                <w:bCs/>
                <w:color w:val="000000" w:themeColor="text1"/>
                <w:sz w:val="26"/>
                <w:szCs w:val="26"/>
              </w:rPr>
              <w:t>Nghị định số 72/2015/NĐ-CP</w:t>
            </w:r>
            <w:r w:rsidR="001B3C95" w:rsidRPr="00D710AA">
              <w:rPr>
                <w:rFonts w:ascii="Times New Roman" w:hAnsi="Times New Roman"/>
                <w:color w:val="000000" w:themeColor="text1"/>
                <w:sz w:val="26"/>
                <w:szCs w:val="26"/>
              </w:rPr>
              <w:t>, vẫn bảo đảm thể hiện đầy đủ hai chiều thông tin ra nước ngoài và thông tin từ nước ngoài vào địa bàn tỉnh.</w:t>
            </w:r>
          </w:p>
        </w:tc>
      </w:tr>
      <w:tr w:rsidR="001B3C95" w:rsidRPr="00D710AA" w14:paraId="2D218CD5" w14:textId="77777777" w:rsidTr="004300CB">
        <w:trPr>
          <w:trHeight w:val="611"/>
          <w:jc w:val="center"/>
        </w:trPr>
        <w:tc>
          <w:tcPr>
            <w:tcW w:w="1000" w:type="dxa"/>
            <w:vMerge/>
            <w:vAlign w:val="center"/>
          </w:tcPr>
          <w:p w14:paraId="4E0990CD"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6004F352"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38F76B61"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06DF32DF" w14:textId="7BECC0C6" w:rsidR="001B3C95" w:rsidRPr="00F62A2B"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iCs/>
                <w:color w:val="000000" w:themeColor="text1"/>
                <w:spacing w:val="-16"/>
                <w:sz w:val="26"/>
                <w:szCs w:val="26"/>
              </w:rPr>
            </w:pPr>
            <w:r w:rsidRPr="00F62A2B">
              <w:rPr>
                <w:rFonts w:ascii="Times New Roman" w:hAnsi="Times New Roman"/>
                <w:iCs/>
                <w:color w:val="000000" w:themeColor="text1"/>
                <w:spacing w:val="-16"/>
                <w:sz w:val="26"/>
                <w:szCs w:val="26"/>
              </w:rPr>
              <w:t>Điề</w:t>
            </w:r>
            <w:r w:rsidR="00F62A2B">
              <w:rPr>
                <w:rFonts w:ascii="Times New Roman" w:hAnsi="Times New Roman"/>
                <w:iCs/>
                <w:color w:val="000000" w:themeColor="text1"/>
                <w:spacing w:val="-16"/>
                <w:sz w:val="26"/>
                <w:szCs w:val="26"/>
              </w:rPr>
              <w:t xml:space="preserve">u 7: </w:t>
            </w:r>
            <w:r w:rsidRPr="00F62A2B">
              <w:rPr>
                <w:rFonts w:ascii="Times New Roman" w:hAnsi="Times New Roman"/>
                <w:iCs/>
                <w:color w:val="000000" w:themeColor="text1"/>
                <w:spacing w:val="-16"/>
                <w:sz w:val="26"/>
                <w:szCs w:val="26"/>
              </w:rPr>
              <w:t>Cung cấp thông tin chính thức về tỉnh Thái Nguyên</w:t>
            </w:r>
          </w:p>
        </w:tc>
        <w:tc>
          <w:tcPr>
            <w:tcW w:w="3544" w:type="dxa"/>
            <w:vAlign w:val="center"/>
          </w:tcPr>
          <w:p w14:paraId="3BAF4531" w14:textId="7CD1DF09" w:rsidR="001B3C95" w:rsidRPr="000958DD" w:rsidRDefault="001B3C95" w:rsidP="009B2187">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color w:val="000000" w:themeColor="text1"/>
                <w:sz w:val="26"/>
                <w:szCs w:val="26"/>
              </w:rPr>
            </w:pPr>
            <w:r w:rsidRPr="00D710AA">
              <w:rPr>
                <w:rFonts w:ascii="Times New Roman" w:hAnsi="Times New Roman"/>
                <w:color w:val="000000" w:themeColor="text1"/>
                <w:sz w:val="26"/>
                <w:szCs w:val="26"/>
              </w:rPr>
              <w:t xml:space="preserve">Tại </w:t>
            </w:r>
            <w:r w:rsidR="00AA543E" w:rsidRPr="00D710AA">
              <w:rPr>
                <w:rFonts w:ascii="Times New Roman" w:hAnsi="Times New Roman"/>
                <w:color w:val="000000" w:themeColor="text1"/>
                <w:sz w:val="26"/>
                <w:szCs w:val="26"/>
              </w:rPr>
              <w:t>điểm d</w:t>
            </w:r>
            <w:r w:rsidR="00AA543E">
              <w:rPr>
                <w:rFonts w:ascii="Times New Roman" w:hAnsi="Times New Roman"/>
                <w:color w:val="000000" w:themeColor="text1"/>
                <w:sz w:val="26"/>
                <w:szCs w:val="26"/>
              </w:rPr>
              <w:t>,</w:t>
            </w:r>
            <w:r w:rsidR="00AA543E" w:rsidRPr="00D710AA">
              <w:rPr>
                <w:rFonts w:ascii="Times New Roman" w:hAnsi="Times New Roman"/>
                <w:color w:val="000000" w:themeColor="text1"/>
                <w:sz w:val="26"/>
                <w:szCs w:val="26"/>
              </w:rPr>
              <w:t xml:space="preserve"> </w:t>
            </w:r>
            <w:r w:rsidRPr="00D710AA">
              <w:rPr>
                <w:rFonts w:ascii="Times New Roman" w:hAnsi="Times New Roman"/>
                <w:color w:val="000000" w:themeColor="text1"/>
                <w:sz w:val="26"/>
                <w:szCs w:val="26"/>
              </w:rPr>
              <w:t xml:space="preserve">khoản 3, dự thảo quy định đăng tải thông tin trên “các nền tảng mạng xã hội”. Đề nghị bổ sung yêu cầu rõ “tài khoản chính thức” hoặc “trang thông tin chính thức”. </w:t>
            </w:r>
          </w:p>
        </w:tc>
        <w:tc>
          <w:tcPr>
            <w:tcW w:w="4796" w:type="dxa"/>
            <w:vAlign w:val="center"/>
          </w:tcPr>
          <w:p w14:paraId="29C486B8" w14:textId="77777777" w:rsidR="001D3E29" w:rsidRDefault="001D3E29" w:rsidP="001D3E29">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iCs/>
                <w:color w:val="000000" w:themeColor="text1"/>
                <w:spacing w:val="-4"/>
                <w:sz w:val="26"/>
                <w:szCs w:val="26"/>
              </w:rPr>
            </w:pPr>
            <w:r w:rsidRPr="003E4BD6">
              <w:rPr>
                <w:rFonts w:ascii="Times New Roman" w:hAnsi="Times New Roman"/>
                <w:iCs/>
                <w:color w:val="000000" w:themeColor="text1"/>
                <w:spacing w:val="-4"/>
                <w:sz w:val="26"/>
                <w:szCs w:val="26"/>
              </w:rPr>
              <w:t>Cơ quan soạn thảo tiếp thu ý kiến,</w:t>
            </w:r>
            <w:r w:rsidRPr="003E4BD6">
              <w:rPr>
                <w:rFonts w:ascii="Times New Roman" w:hAnsi="Times New Roman"/>
                <w:bCs/>
                <w:color w:val="000000" w:themeColor="text1"/>
                <w:spacing w:val="-4"/>
                <w:sz w:val="26"/>
                <w:szCs w:val="26"/>
              </w:rPr>
              <w:t xml:space="preserve"> điều chỉnh tại </w:t>
            </w:r>
            <w:r w:rsidRPr="003E4BD6">
              <w:rPr>
                <w:rFonts w:ascii="Times New Roman" w:hAnsi="Times New Roman"/>
                <w:color w:val="000000" w:themeColor="text1"/>
                <w:spacing w:val="-4"/>
                <w:sz w:val="26"/>
                <w:szCs w:val="26"/>
              </w:rPr>
              <w:t>điểm d,</w:t>
            </w:r>
            <w:r>
              <w:rPr>
                <w:rFonts w:ascii="Times New Roman" w:hAnsi="Times New Roman"/>
                <w:bCs/>
                <w:color w:val="000000" w:themeColor="text1"/>
                <w:spacing w:val="-4"/>
                <w:sz w:val="26"/>
                <w:szCs w:val="26"/>
              </w:rPr>
              <w:t xml:space="preserve"> k</w:t>
            </w:r>
            <w:r w:rsidRPr="003E4BD6">
              <w:rPr>
                <w:rFonts w:ascii="Times New Roman" w:hAnsi="Times New Roman"/>
                <w:bCs/>
                <w:color w:val="000000" w:themeColor="text1"/>
                <w:spacing w:val="-4"/>
                <w:sz w:val="26"/>
                <w:szCs w:val="26"/>
              </w:rPr>
              <w:t>hoản 3, Điều 7 như sau:</w:t>
            </w:r>
            <w:r w:rsidRPr="003E4BD6">
              <w:rPr>
                <w:rFonts w:ascii="Times New Roman" w:hAnsi="Times New Roman"/>
                <w:iCs/>
                <w:color w:val="000000" w:themeColor="text1"/>
                <w:spacing w:val="-4"/>
                <w:sz w:val="26"/>
                <w:szCs w:val="26"/>
              </w:rPr>
              <w:t xml:space="preserve"> </w:t>
            </w:r>
          </w:p>
          <w:p w14:paraId="4DFE3AC6" w14:textId="73711343" w:rsidR="001B3C95" w:rsidRPr="001D3E29" w:rsidRDefault="001D3E29" w:rsidP="001D3E29">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iCs/>
                <w:color w:val="000000" w:themeColor="text1"/>
                <w:spacing w:val="-4"/>
                <w:sz w:val="26"/>
                <w:szCs w:val="26"/>
              </w:rPr>
            </w:pPr>
            <w:r w:rsidRPr="000A73DA">
              <w:rPr>
                <w:rFonts w:ascii="Times New Roman" w:hAnsi="Times New Roman"/>
                <w:iCs/>
                <w:color w:val="000000" w:themeColor="text1"/>
                <w:spacing w:val="-6"/>
                <w:sz w:val="26"/>
                <w:szCs w:val="26"/>
              </w:rPr>
              <w:t>“</w:t>
            </w:r>
            <w:r w:rsidRPr="000A73DA">
              <w:rPr>
                <w:rFonts w:ascii="Times New Roman" w:hAnsi="Times New Roman"/>
                <w:color w:val="000000" w:themeColor="text1"/>
                <w:spacing w:val="-6"/>
                <w:sz w:val="26"/>
                <w:szCs w:val="26"/>
              </w:rPr>
              <w:t>d)</w:t>
            </w:r>
            <w:r w:rsidRPr="000A73DA">
              <w:rPr>
                <w:rFonts w:ascii="Times New Roman" w:hAnsi="Times New Roman"/>
                <w:i/>
                <w:color w:val="000000" w:themeColor="text1"/>
                <w:spacing w:val="-6"/>
                <w:sz w:val="26"/>
                <w:szCs w:val="26"/>
              </w:rPr>
              <w:t xml:space="preserve"> </w:t>
            </w:r>
            <w:r w:rsidRPr="000A73DA">
              <w:rPr>
                <w:rFonts w:ascii="Times New Roman" w:hAnsi="Times New Roman"/>
                <w:color w:val="000000" w:themeColor="text1"/>
                <w:spacing w:val="-6"/>
                <w:sz w:val="26"/>
                <w:szCs w:val="26"/>
              </w:rPr>
              <w:t>Đăng tải trên cổng/trang thông tin điện tử của tỉnh, các sở, ban, ngành, Ủy ban nhân dân cấp xã</w:t>
            </w:r>
            <w:r w:rsidRPr="000A73DA">
              <w:rPr>
                <w:rFonts w:ascii="Times New Roman" w:hAnsi="Times New Roman"/>
                <w:i/>
                <w:color w:val="000000" w:themeColor="text1"/>
                <w:spacing w:val="-6"/>
                <w:sz w:val="26"/>
                <w:szCs w:val="26"/>
              </w:rPr>
              <w:t xml:space="preserve"> và </w:t>
            </w:r>
            <w:r w:rsidRPr="000A73DA">
              <w:rPr>
                <w:rFonts w:ascii="Times New Roman" w:hAnsi="Times New Roman"/>
                <w:bCs/>
                <w:i/>
                <w:color w:val="000000" w:themeColor="text1"/>
                <w:spacing w:val="-6"/>
                <w:sz w:val="26"/>
                <w:szCs w:val="26"/>
              </w:rPr>
              <w:t>trên các</w:t>
            </w:r>
            <w:r w:rsidRPr="000A73DA">
              <w:rPr>
                <w:rFonts w:ascii="Times New Roman" w:hAnsi="Times New Roman"/>
                <w:i/>
                <w:color w:val="000000" w:themeColor="text1"/>
                <w:spacing w:val="-6"/>
                <w:sz w:val="26"/>
                <w:szCs w:val="26"/>
              </w:rPr>
              <w:t xml:space="preserve"> nền tảng mạng xã hội </w:t>
            </w:r>
            <w:r w:rsidRPr="000A73DA">
              <w:rPr>
                <w:rFonts w:ascii="Times New Roman" w:hAnsi="Times New Roman"/>
                <w:bCs/>
                <w:i/>
                <w:color w:val="000000" w:themeColor="text1"/>
                <w:spacing w:val="-6"/>
                <w:sz w:val="26"/>
                <w:szCs w:val="26"/>
              </w:rPr>
              <w:t>chính thức của cơ quan, đơn vị,</w:t>
            </w:r>
            <w:r w:rsidRPr="000A73DA">
              <w:rPr>
                <w:rFonts w:ascii="Times New Roman" w:hAnsi="Times New Roman"/>
                <w:b/>
                <w:bCs/>
                <w:i/>
                <w:color w:val="000000" w:themeColor="text1"/>
                <w:spacing w:val="-6"/>
                <w:sz w:val="26"/>
                <w:szCs w:val="26"/>
              </w:rPr>
              <w:t xml:space="preserve"> </w:t>
            </w:r>
            <w:r w:rsidRPr="000A73DA">
              <w:rPr>
                <w:rFonts w:ascii="Times New Roman" w:hAnsi="Times New Roman"/>
                <w:bCs/>
                <w:i/>
                <w:color w:val="000000" w:themeColor="text1"/>
                <w:spacing w:val="-6"/>
                <w:sz w:val="26"/>
                <w:szCs w:val="26"/>
              </w:rPr>
              <w:t>địa phương</w:t>
            </w:r>
            <w:r w:rsidRPr="000A73DA">
              <w:rPr>
                <w:rFonts w:ascii="Times New Roman" w:hAnsi="Times New Roman"/>
                <w:i/>
                <w:color w:val="000000" w:themeColor="text1"/>
                <w:spacing w:val="-6"/>
                <w:sz w:val="26"/>
                <w:szCs w:val="26"/>
              </w:rPr>
              <w:t>”.</w:t>
            </w:r>
          </w:p>
        </w:tc>
      </w:tr>
      <w:tr w:rsidR="001B3C95" w:rsidRPr="00D710AA" w14:paraId="30A830D1" w14:textId="77777777" w:rsidTr="002B627A">
        <w:trPr>
          <w:trHeight w:val="611"/>
          <w:jc w:val="center"/>
        </w:trPr>
        <w:tc>
          <w:tcPr>
            <w:tcW w:w="1000" w:type="dxa"/>
            <w:vMerge/>
            <w:vAlign w:val="center"/>
          </w:tcPr>
          <w:p w14:paraId="12B7A42A"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2A21A3BE"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67938A9C"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5FD656AB" w14:textId="6719E36F" w:rsidR="001B3C95" w:rsidRPr="00221388" w:rsidRDefault="001B3C95" w:rsidP="00D84762">
            <w:pPr>
              <w:pBdr>
                <w:top w:val="dotted" w:sz="4" w:space="0" w:color="FFFFFF"/>
                <w:left w:val="dotted" w:sz="4" w:space="0" w:color="FFFFFF"/>
                <w:bottom w:val="dotted" w:sz="4" w:space="14" w:color="FFFFFF"/>
                <w:right w:val="dotted" w:sz="4" w:space="0" w:color="FFFFFF"/>
              </w:pBdr>
              <w:shd w:val="clear" w:color="auto" w:fill="FFFFFF"/>
              <w:spacing w:before="0" w:after="120" w:line="320" w:lineRule="exact"/>
              <w:ind w:firstLine="0"/>
              <w:rPr>
                <w:rFonts w:ascii="Times New Roman" w:hAnsi="Times New Roman"/>
                <w:iCs/>
                <w:color w:val="000000" w:themeColor="text1"/>
                <w:sz w:val="26"/>
                <w:szCs w:val="26"/>
              </w:rPr>
            </w:pPr>
            <w:r w:rsidRPr="00221388">
              <w:rPr>
                <w:rFonts w:ascii="Times New Roman" w:hAnsi="Times New Roman"/>
                <w:iCs/>
                <w:color w:val="000000" w:themeColor="text1"/>
                <w:sz w:val="26"/>
                <w:szCs w:val="26"/>
              </w:rPr>
              <w:t>Điều 8: Cung cấp thông tin quảng bá hình ảnh tỉnh Thái Nguyên</w:t>
            </w:r>
          </w:p>
          <w:p w14:paraId="223973AA" w14:textId="77777777" w:rsidR="001B3C95" w:rsidRPr="00D710AA" w:rsidRDefault="001B3C95" w:rsidP="00BE7487">
            <w:pPr>
              <w:pBdr>
                <w:top w:val="dotted" w:sz="4" w:space="0" w:color="FFFFFF"/>
                <w:left w:val="dotted" w:sz="4" w:space="0" w:color="FFFFFF"/>
                <w:bottom w:val="dotted" w:sz="4" w:space="14" w:color="FFFFFF"/>
                <w:right w:val="dotted" w:sz="4" w:space="0" w:color="FFFFFF"/>
              </w:pBdr>
              <w:shd w:val="clear" w:color="auto" w:fill="FFFFFF"/>
              <w:spacing w:before="0" w:after="120" w:line="320" w:lineRule="exact"/>
              <w:ind w:firstLine="0"/>
              <w:rPr>
                <w:rFonts w:ascii="Times New Roman" w:hAnsi="Times New Roman"/>
                <w:bCs/>
                <w:i/>
                <w:iCs/>
                <w:color w:val="000000" w:themeColor="text1"/>
                <w:sz w:val="26"/>
                <w:szCs w:val="26"/>
              </w:rPr>
            </w:pPr>
          </w:p>
        </w:tc>
        <w:tc>
          <w:tcPr>
            <w:tcW w:w="3544" w:type="dxa"/>
          </w:tcPr>
          <w:p w14:paraId="66863D3B" w14:textId="36D69FE9" w:rsidR="001B3C95" w:rsidRPr="00D710AA" w:rsidRDefault="00221388"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r>
              <w:rPr>
                <w:rFonts w:ascii="Times New Roman" w:hAnsi="Times New Roman"/>
                <w:color w:val="000000" w:themeColor="text1"/>
                <w:sz w:val="26"/>
                <w:szCs w:val="26"/>
              </w:rPr>
              <w:t>-</w:t>
            </w:r>
            <w:r w:rsidR="001B3C95" w:rsidRPr="00D710AA">
              <w:rPr>
                <w:rFonts w:ascii="Times New Roman" w:hAnsi="Times New Roman"/>
                <w:color w:val="000000" w:themeColor="text1"/>
                <w:sz w:val="26"/>
                <w:szCs w:val="26"/>
              </w:rPr>
              <w:t xml:space="preserve"> Tại khoản 2, dự thảo quy định “do các cơ quan, tổ chức, cá nhân cung cấp”. Đề nghị bổ sung nội dung: “theo quy định của pháp luật và chịu sự quản lý của cơ quan Nhà nước có thẩm quyền”, nhằm tăng tính quản lý, kiểm soát nội dung thông tin quảng bá.</w:t>
            </w:r>
          </w:p>
          <w:p w14:paraId="5B35F5FD" w14:textId="77777777" w:rsidR="00EF3B5B" w:rsidRDefault="00EF3B5B"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jc w:val="center"/>
              <w:rPr>
                <w:rFonts w:ascii="Times New Roman" w:hAnsi="Times New Roman"/>
                <w:color w:val="000000" w:themeColor="text1"/>
                <w:spacing w:val="-6"/>
                <w:sz w:val="26"/>
                <w:szCs w:val="26"/>
              </w:rPr>
            </w:pPr>
          </w:p>
          <w:p w14:paraId="36298660" w14:textId="77777777" w:rsidR="00152939" w:rsidRDefault="00152939"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jc w:val="center"/>
              <w:rPr>
                <w:rFonts w:ascii="Times New Roman" w:hAnsi="Times New Roman"/>
                <w:color w:val="000000" w:themeColor="text1"/>
                <w:spacing w:val="-6"/>
                <w:sz w:val="26"/>
                <w:szCs w:val="26"/>
              </w:rPr>
            </w:pPr>
          </w:p>
          <w:p w14:paraId="4CC8CF4F" w14:textId="77777777" w:rsidR="00E84456" w:rsidRDefault="00E84456"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jc w:val="center"/>
              <w:rPr>
                <w:rFonts w:ascii="Times New Roman" w:hAnsi="Times New Roman"/>
                <w:color w:val="000000" w:themeColor="text1"/>
                <w:spacing w:val="-6"/>
                <w:sz w:val="26"/>
                <w:szCs w:val="26"/>
              </w:rPr>
            </w:pPr>
          </w:p>
          <w:p w14:paraId="4EC5DDB1" w14:textId="77777777" w:rsidR="00E84456" w:rsidRDefault="00E84456"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jc w:val="center"/>
              <w:rPr>
                <w:rFonts w:ascii="Times New Roman" w:hAnsi="Times New Roman"/>
                <w:color w:val="000000" w:themeColor="text1"/>
                <w:spacing w:val="-6"/>
                <w:sz w:val="26"/>
                <w:szCs w:val="26"/>
              </w:rPr>
            </w:pPr>
          </w:p>
          <w:p w14:paraId="1117174E" w14:textId="77FEE589" w:rsidR="001B3C95" w:rsidRPr="00E90A28" w:rsidRDefault="00EF3B5B"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jc w:val="center"/>
              <w:rPr>
                <w:rFonts w:ascii="Times New Roman" w:hAnsi="Times New Roman"/>
                <w:color w:val="000000" w:themeColor="text1"/>
                <w:spacing w:val="-6"/>
                <w:sz w:val="26"/>
                <w:szCs w:val="26"/>
              </w:rPr>
            </w:pPr>
            <w:r>
              <w:rPr>
                <w:rFonts w:ascii="Times New Roman" w:hAnsi="Times New Roman"/>
                <w:color w:val="000000" w:themeColor="text1"/>
                <w:spacing w:val="-6"/>
                <w:sz w:val="26"/>
                <w:szCs w:val="26"/>
              </w:rPr>
              <w:t xml:space="preserve">- </w:t>
            </w:r>
            <w:r w:rsidR="001B3C95" w:rsidRPr="00C5663B">
              <w:rPr>
                <w:rFonts w:ascii="Times New Roman" w:hAnsi="Times New Roman"/>
                <w:color w:val="000000" w:themeColor="text1"/>
                <w:spacing w:val="-6"/>
                <w:sz w:val="26"/>
                <w:szCs w:val="26"/>
              </w:rPr>
              <w:t xml:space="preserve">Tại </w:t>
            </w:r>
            <w:r w:rsidR="000C1717">
              <w:rPr>
                <w:rFonts w:ascii="Times New Roman" w:hAnsi="Times New Roman"/>
                <w:color w:val="000000" w:themeColor="text1"/>
                <w:spacing w:val="-6"/>
                <w:sz w:val="26"/>
                <w:szCs w:val="26"/>
              </w:rPr>
              <w:t xml:space="preserve">điểm đ, </w:t>
            </w:r>
            <w:r w:rsidR="001B3C95" w:rsidRPr="00C5663B">
              <w:rPr>
                <w:rFonts w:ascii="Times New Roman" w:hAnsi="Times New Roman"/>
                <w:color w:val="000000" w:themeColor="text1"/>
                <w:spacing w:val="-6"/>
                <w:sz w:val="26"/>
                <w:szCs w:val="26"/>
              </w:rPr>
              <w:t>khoản 3, dự thảo đề cập “sản phẩm báo chí của các cơ quan thông tấn, báo chí, truyền thông nước ngoài”. Đề nghị diễn đạt theo hướng: “phối hợp, cung cấp thông tin, tạo điều kiện cho báo chí nước ngoài tác nghiệp theo quy đị</w:t>
            </w:r>
            <w:r w:rsidR="00E90A28">
              <w:rPr>
                <w:rFonts w:ascii="Times New Roman" w:hAnsi="Times New Roman"/>
                <w:color w:val="000000" w:themeColor="text1"/>
                <w:spacing w:val="-6"/>
                <w:sz w:val="26"/>
                <w:szCs w:val="26"/>
              </w:rPr>
              <w:t>nh.”</w:t>
            </w:r>
          </w:p>
        </w:tc>
        <w:tc>
          <w:tcPr>
            <w:tcW w:w="4796" w:type="dxa"/>
            <w:vAlign w:val="center"/>
          </w:tcPr>
          <w:p w14:paraId="22EE6613" w14:textId="77777777" w:rsidR="00D835BF" w:rsidRPr="00B6178B" w:rsidRDefault="00D835BF"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pacing w:val="-4"/>
                <w:sz w:val="26"/>
                <w:szCs w:val="26"/>
                <w:lang w:val="vi-VN"/>
              </w:rPr>
            </w:pPr>
            <w:r>
              <w:rPr>
                <w:rFonts w:ascii="Times New Roman" w:hAnsi="Times New Roman"/>
                <w:color w:val="000000" w:themeColor="text1"/>
                <w:spacing w:val="-4"/>
                <w:sz w:val="26"/>
                <w:szCs w:val="26"/>
              </w:rPr>
              <w:t>- Cơ quan soạn thảo</w:t>
            </w:r>
            <w:r w:rsidRPr="00B6178B">
              <w:rPr>
                <w:rFonts w:ascii="Times New Roman" w:hAnsi="Times New Roman"/>
                <w:color w:val="000000" w:themeColor="text1"/>
                <w:spacing w:val="-4"/>
                <w:sz w:val="26"/>
                <w:szCs w:val="26"/>
              </w:rPr>
              <w:t xml:space="preserve"> tiếp thu ý kiến, chỉnh sửa </w:t>
            </w:r>
            <w:r>
              <w:rPr>
                <w:rFonts w:ascii="Times New Roman" w:hAnsi="Times New Roman"/>
                <w:color w:val="000000" w:themeColor="text1"/>
                <w:spacing w:val="-4"/>
                <w:sz w:val="26"/>
                <w:szCs w:val="26"/>
              </w:rPr>
              <w:t xml:space="preserve">tại khoản 2, Điều 8 </w:t>
            </w:r>
            <w:r w:rsidRPr="00B6178B">
              <w:rPr>
                <w:rFonts w:ascii="Times New Roman" w:hAnsi="Times New Roman"/>
                <w:color w:val="000000" w:themeColor="text1"/>
                <w:spacing w:val="-4"/>
                <w:sz w:val="26"/>
                <w:szCs w:val="26"/>
                <w:lang w:val="vi-VN"/>
              </w:rPr>
              <w:t>như sau:</w:t>
            </w:r>
          </w:p>
          <w:p w14:paraId="2ECE9A14" w14:textId="77777777" w:rsidR="00D835BF" w:rsidRPr="0027451A" w:rsidRDefault="00D835BF"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i/>
                <w:color w:val="000000" w:themeColor="text1"/>
                <w:sz w:val="26"/>
                <w:szCs w:val="26"/>
              </w:rPr>
            </w:pPr>
            <w:r w:rsidRPr="0027451A">
              <w:rPr>
                <w:rFonts w:ascii="Times New Roman" w:hAnsi="Times New Roman"/>
                <w:i/>
                <w:color w:val="000000" w:themeColor="text1"/>
                <w:sz w:val="26"/>
                <w:szCs w:val="26"/>
              </w:rPr>
              <w:t>“2. Thông tin quảng bá hình ảnh tỉnh Thái Nguyên do các cơ quan, tổ chức, cá nhân cung cấp tới cộng đồng quốc tế, người Việt Nam ở nước ngoài và người Thái Nguyên ở nước ngoài, thực hiện theo quy định của pháp luật và chịu sự quản lý của cơ quan nhà nước có thẩm quyền”.</w:t>
            </w:r>
          </w:p>
          <w:p w14:paraId="46F9CD6D" w14:textId="77777777" w:rsidR="00D835BF" w:rsidRDefault="00D835BF"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p>
          <w:p w14:paraId="50E7EADE" w14:textId="77777777" w:rsidR="0027451A" w:rsidRDefault="0027451A"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p>
          <w:p w14:paraId="2E20E2AB" w14:textId="77777777" w:rsidR="00D20C9E" w:rsidRPr="009855A4" w:rsidRDefault="00D20C9E"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p>
          <w:p w14:paraId="6A399937" w14:textId="77777777" w:rsidR="0069563F" w:rsidRDefault="0069563F" w:rsidP="002B627A">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p>
          <w:p w14:paraId="3DE5B6F2" w14:textId="4455BA49" w:rsidR="001B3C95" w:rsidRPr="001D4197" w:rsidRDefault="00834322" w:rsidP="00E90534">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color w:val="000000" w:themeColor="text1"/>
                <w:spacing w:val="-8"/>
                <w:sz w:val="26"/>
                <w:szCs w:val="26"/>
              </w:rPr>
            </w:pPr>
            <w:r w:rsidRPr="001D4197">
              <w:rPr>
                <w:rFonts w:ascii="Times New Roman" w:hAnsi="Times New Roman"/>
                <w:color w:val="000000" w:themeColor="text1"/>
                <w:spacing w:val="-8"/>
                <w:sz w:val="26"/>
                <w:szCs w:val="26"/>
              </w:rPr>
              <w:t>-</w:t>
            </w:r>
            <w:r w:rsidR="001B3C95" w:rsidRPr="001D4197">
              <w:rPr>
                <w:rFonts w:ascii="Times New Roman" w:hAnsi="Times New Roman"/>
                <w:color w:val="000000" w:themeColor="text1"/>
                <w:spacing w:val="-8"/>
                <w:sz w:val="26"/>
                <w:szCs w:val="26"/>
              </w:rPr>
              <w:t xml:space="preserve"> </w:t>
            </w:r>
            <w:r w:rsidRPr="001D4197">
              <w:rPr>
                <w:rFonts w:ascii="Times New Roman" w:hAnsi="Times New Roman"/>
                <w:color w:val="000000" w:themeColor="text1"/>
                <w:spacing w:val="-8"/>
                <w:sz w:val="26"/>
                <w:szCs w:val="26"/>
              </w:rPr>
              <w:t>Cơ quan soạn thảo</w:t>
            </w:r>
            <w:r w:rsidR="001B3C95" w:rsidRPr="001D4197">
              <w:rPr>
                <w:rFonts w:ascii="Times New Roman" w:hAnsi="Times New Roman"/>
                <w:color w:val="000000" w:themeColor="text1"/>
                <w:spacing w:val="-8"/>
                <w:sz w:val="26"/>
                <w:szCs w:val="26"/>
              </w:rPr>
              <w:t xml:space="preserve"> không tiếp thu ý kiến</w:t>
            </w:r>
            <w:r w:rsidR="001B3C95" w:rsidRPr="001D4197">
              <w:rPr>
                <w:rFonts w:ascii="Times New Roman" w:hAnsi="Times New Roman"/>
                <w:color w:val="000000" w:themeColor="text1"/>
                <w:spacing w:val="-8"/>
                <w:lang w:val="vi-VN"/>
              </w:rPr>
              <w:t xml:space="preserve"> </w:t>
            </w:r>
            <w:r w:rsidR="001B3C95" w:rsidRPr="001D4197">
              <w:rPr>
                <w:rFonts w:ascii="Times New Roman" w:hAnsi="Times New Roman"/>
                <w:color w:val="000000" w:themeColor="text1"/>
                <w:spacing w:val="-8"/>
                <w:sz w:val="26"/>
                <w:szCs w:val="26"/>
              </w:rPr>
              <w:t>vì</w:t>
            </w:r>
            <w:r w:rsidR="00117AA2" w:rsidRPr="001D4197">
              <w:rPr>
                <w:rFonts w:ascii="Times New Roman" w:hAnsi="Times New Roman"/>
                <w:color w:val="000000" w:themeColor="text1"/>
                <w:spacing w:val="-8"/>
                <w:sz w:val="26"/>
                <w:szCs w:val="26"/>
              </w:rPr>
              <w:t xml:space="preserve"> </w:t>
            </w:r>
            <w:r w:rsidR="0027451A" w:rsidRPr="001D4197">
              <w:rPr>
                <w:rFonts w:ascii="Times New Roman" w:hAnsi="Times New Roman"/>
                <w:color w:val="000000" w:themeColor="text1"/>
                <w:spacing w:val="-8"/>
                <w:sz w:val="26"/>
                <w:szCs w:val="26"/>
              </w:rPr>
              <w:t>nội dung này quy định về các hình thức thông tin quảng bá hình ảnh Thái Nguyên</w:t>
            </w:r>
            <w:r w:rsidR="001B3C95" w:rsidRPr="001D4197">
              <w:rPr>
                <w:rFonts w:ascii="Times New Roman" w:hAnsi="Times New Roman"/>
                <w:color w:val="000000" w:themeColor="text1"/>
                <w:spacing w:val="-8"/>
                <w:sz w:val="26"/>
                <w:szCs w:val="26"/>
              </w:rPr>
              <w:t xml:space="preserve"> theo</w:t>
            </w:r>
            <w:r w:rsidR="0027451A" w:rsidRPr="001D4197">
              <w:rPr>
                <w:rFonts w:ascii="Times New Roman" w:hAnsi="Times New Roman"/>
                <w:color w:val="000000" w:themeColor="text1"/>
                <w:spacing w:val="-8"/>
                <w:sz w:val="26"/>
                <w:szCs w:val="26"/>
              </w:rPr>
              <w:t xml:space="preserve"> quy định tại</w:t>
            </w:r>
            <w:r w:rsidR="001B3C95" w:rsidRPr="001D4197">
              <w:rPr>
                <w:rFonts w:ascii="Times New Roman" w:hAnsi="Times New Roman"/>
                <w:color w:val="000000" w:themeColor="text1"/>
                <w:spacing w:val="-8"/>
                <w:sz w:val="26"/>
                <w:szCs w:val="26"/>
              </w:rPr>
              <w:t xml:space="preserve"> </w:t>
            </w:r>
            <w:r w:rsidR="001B3C95" w:rsidRPr="001D4197">
              <w:rPr>
                <w:rStyle w:val="whitespace-normal"/>
                <w:rFonts w:ascii="Times New Roman" w:hAnsi="Times New Roman"/>
                <w:color w:val="000000" w:themeColor="text1"/>
                <w:spacing w:val="-8"/>
                <w:sz w:val="26"/>
                <w:szCs w:val="26"/>
              </w:rPr>
              <w:t>Nghị định số 72/2015/NĐ-CP</w:t>
            </w:r>
            <w:r w:rsidR="0027451A" w:rsidRPr="001D4197">
              <w:rPr>
                <w:spacing w:val="-8"/>
              </w:rPr>
              <w:t>.</w:t>
            </w:r>
            <w:r w:rsidR="001B3C95" w:rsidRPr="001D4197">
              <w:rPr>
                <w:rFonts w:ascii="Times New Roman" w:hAnsi="Times New Roman"/>
                <w:color w:val="000000" w:themeColor="text1"/>
                <w:spacing w:val="-8"/>
                <w:sz w:val="26"/>
                <w:szCs w:val="26"/>
              </w:rPr>
              <w:t xml:space="preserve"> Nội dung đề xuất bổ sung về phối hợp, tạo điều kiện cho báo chí nước ngoài là quy định về tổ chức thực hiện, không thuộc phạm vi điều chỉnh tại điểm này nên không bổ sung để bảo đảm đúng cấu trúc và phạm vi quy định của điều khoản.</w:t>
            </w:r>
          </w:p>
        </w:tc>
      </w:tr>
      <w:tr w:rsidR="001B3C95" w:rsidRPr="00D710AA" w14:paraId="534807AE" w14:textId="77777777" w:rsidTr="004300CB">
        <w:trPr>
          <w:trHeight w:val="611"/>
          <w:jc w:val="center"/>
        </w:trPr>
        <w:tc>
          <w:tcPr>
            <w:tcW w:w="1000" w:type="dxa"/>
            <w:vMerge/>
            <w:vAlign w:val="center"/>
          </w:tcPr>
          <w:p w14:paraId="3CBD0477"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3A612252"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3B6E7C81"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5630DB4B" w14:textId="57C77F40" w:rsidR="001B3C95" w:rsidRPr="00AD7397" w:rsidRDefault="001B3C95" w:rsidP="00FB249C">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iCs/>
                <w:color w:val="000000" w:themeColor="text1"/>
                <w:sz w:val="26"/>
                <w:szCs w:val="26"/>
              </w:rPr>
            </w:pPr>
            <w:r w:rsidRPr="00AD7397">
              <w:rPr>
                <w:rFonts w:ascii="Times New Roman" w:hAnsi="Times New Roman"/>
                <w:iCs/>
                <w:color w:val="000000" w:themeColor="text1"/>
                <w:sz w:val="26"/>
                <w:szCs w:val="26"/>
              </w:rPr>
              <w:t>Điều 20: Trách nhiệm các sở, ban, ngành và UBND cấp xã</w:t>
            </w:r>
          </w:p>
          <w:p w14:paraId="18AB3D1A" w14:textId="77777777" w:rsidR="001B3C95" w:rsidRPr="00D710AA" w:rsidRDefault="001B3C95" w:rsidP="00FB249C">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bCs/>
                <w:i/>
                <w:iCs/>
                <w:color w:val="000000" w:themeColor="text1"/>
                <w:sz w:val="26"/>
                <w:szCs w:val="26"/>
              </w:rPr>
            </w:pPr>
          </w:p>
        </w:tc>
        <w:tc>
          <w:tcPr>
            <w:tcW w:w="3544" w:type="dxa"/>
            <w:vAlign w:val="center"/>
          </w:tcPr>
          <w:p w14:paraId="33AA5D53" w14:textId="4902B7FF" w:rsidR="001B3C95" w:rsidRPr="00BB113D" w:rsidRDefault="001B3C95" w:rsidP="00FB249C">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color w:val="000000" w:themeColor="text1"/>
                <w:spacing w:val="-8"/>
                <w:sz w:val="26"/>
                <w:szCs w:val="26"/>
              </w:rPr>
            </w:pPr>
            <w:r w:rsidRPr="00BB113D">
              <w:rPr>
                <w:rFonts w:ascii="Times New Roman" w:hAnsi="Times New Roman"/>
                <w:color w:val="000000" w:themeColor="text1"/>
                <w:spacing w:val="-8"/>
                <w:sz w:val="26"/>
                <w:szCs w:val="26"/>
              </w:rPr>
              <w:t>-</w:t>
            </w:r>
            <w:r w:rsidR="0027451A" w:rsidRPr="00BB113D">
              <w:rPr>
                <w:rFonts w:ascii="Times New Roman" w:hAnsi="Times New Roman"/>
                <w:color w:val="000000" w:themeColor="text1"/>
                <w:spacing w:val="-8"/>
                <w:sz w:val="26"/>
                <w:szCs w:val="26"/>
              </w:rPr>
              <w:t xml:space="preserve"> </w:t>
            </w:r>
            <w:r w:rsidRPr="00BB113D">
              <w:rPr>
                <w:rFonts w:ascii="Times New Roman" w:hAnsi="Times New Roman"/>
                <w:color w:val="000000" w:themeColor="text1"/>
                <w:spacing w:val="-8"/>
                <w:sz w:val="26"/>
                <w:szCs w:val="26"/>
              </w:rPr>
              <w:t>Tại khoản 4</w:t>
            </w:r>
            <w:r w:rsidR="00AD7397" w:rsidRPr="00BB113D">
              <w:rPr>
                <w:rFonts w:ascii="Times New Roman" w:hAnsi="Times New Roman"/>
                <w:color w:val="000000" w:themeColor="text1"/>
                <w:spacing w:val="-8"/>
                <w:sz w:val="26"/>
                <w:szCs w:val="26"/>
              </w:rPr>
              <w:t>,</w:t>
            </w:r>
            <w:r w:rsidRPr="00BB113D">
              <w:rPr>
                <w:rFonts w:ascii="Times New Roman" w:hAnsi="Times New Roman"/>
                <w:color w:val="000000" w:themeColor="text1"/>
                <w:spacing w:val="-8"/>
                <w:sz w:val="26"/>
                <w:szCs w:val="26"/>
              </w:rPr>
              <w:t xml:space="preserve"> Điều 20, dự thảo có lỗi chính tả “thông thực hiện”, đề nghị chỉnh sửa lại cho đúng. </w:t>
            </w:r>
          </w:p>
          <w:p w14:paraId="734902BC" w14:textId="77777777" w:rsidR="005211C2" w:rsidRDefault="005211C2" w:rsidP="00FB249C">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color w:val="000000" w:themeColor="text1"/>
                <w:sz w:val="26"/>
                <w:szCs w:val="26"/>
              </w:rPr>
            </w:pPr>
          </w:p>
          <w:p w14:paraId="39805D43" w14:textId="77777777" w:rsidR="00EB4261" w:rsidRDefault="00EB4261" w:rsidP="00FB249C">
            <w:pPr>
              <w:pBdr>
                <w:top w:val="dotted" w:sz="4" w:space="0" w:color="FFFFFF"/>
                <w:left w:val="dotted" w:sz="4" w:space="0" w:color="FFFFFF"/>
                <w:bottom w:val="dotted" w:sz="4" w:space="14" w:color="FFFFFF"/>
                <w:right w:val="dotted" w:sz="4" w:space="0" w:color="FFFFFF"/>
              </w:pBdr>
              <w:shd w:val="clear" w:color="auto" w:fill="FFFFFF"/>
              <w:spacing w:before="0" w:line="340" w:lineRule="exact"/>
              <w:ind w:firstLine="0"/>
              <w:rPr>
                <w:rFonts w:ascii="Times New Roman" w:hAnsi="Times New Roman"/>
                <w:color w:val="000000" w:themeColor="text1"/>
                <w:sz w:val="26"/>
                <w:szCs w:val="26"/>
              </w:rPr>
            </w:pPr>
          </w:p>
          <w:p w14:paraId="7C53D8EC" w14:textId="34DEF091" w:rsidR="001B3C95" w:rsidRPr="00E6778A" w:rsidRDefault="001B3C95" w:rsidP="002769C0">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r>
              <w:rPr>
                <w:rFonts w:ascii="Times New Roman" w:hAnsi="Times New Roman"/>
                <w:color w:val="000000" w:themeColor="text1"/>
                <w:sz w:val="26"/>
                <w:szCs w:val="26"/>
              </w:rPr>
              <w:lastRenderedPageBreak/>
              <w:t xml:space="preserve">- </w:t>
            </w:r>
            <w:r w:rsidRPr="00D710AA">
              <w:rPr>
                <w:rFonts w:ascii="Times New Roman" w:hAnsi="Times New Roman"/>
                <w:color w:val="000000" w:themeColor="text1"/>
                <w:sz w:val="26"/>
                <w:szCs w:val="26"/>
              </w:rPr>
              <w:t xml:space="preserve">Đề nghị bổ sung thêm trách nhiệm đối với các sở, ngành, địa phương trong việc: Duy trì nội dung thông tin đối ngoại bằng ngoại ngữ trên website/cổng thông tin điện tử; Chuẩn hóa bộ nhận diện, dữ liệu thông tin đối ngoại; Phối hợp cung cấp dữ liệu để xây dựng cơ sở dữ liệu thông tin đối ngoại của tỉnh. </w:t>
            </w:r>
          </w:p>
        </w:tc>
        <w:tc>
          <w:tcPr>
            <w:tcW w:w="4796" w:type="dxa"/>
          </w:tcPr>
          <w:p w14:paraId="4F26DDDD" w14:textId="77777777" w:rsidR="002B627A" w:rsidRDefault="002B627A" w:rsidP="00E90534">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z w:val="26"/>
                <w:szCs w:val="26"/>
              </w:rPr>
            </w:pPr>
            <w:r w:rsidRPr="00D710AA">
              <w:rPr>
                <w:rFonts w:ascii="Times New Roman" w:hAnsi="Times New Roman"/>
                <w:color w:val="000000" w:themeColor="text1"/>
                <w:sz w:val="26"/>
                <w:szCs w:val="26"/>
              </w:rPr>
              <w:lastRenderedPageBreak/>
              <w:t xml:space="preserve">- </w:t>
            </w:r>
            <w:r>
              <w:rPr>
                <w:rFonts w:ascii="Times New Roman" w:hAnsi="Times New Roman"/>
                <w:color w:val="000000" w:themeColor="text1"/>
                <w:sz w:val="26"/>
                <w:szCs w:val="26"/>
              </w:rPr>
              <w:t>Cơ quan soạn thảo tiếp thu ý kiến, chỉnh sửa</w:t>
            </w:r>
            <w:r w:rsidRPr="00D710AA">
              <w:rPr>
                <w:rFonts w:ascii="Times New Roman" w:hAnsi="Times New Roman"/>
                <w:color w:val="000000" w:themeColor="text1"/>
                <w:sz w:val="26"/>
                <w:szCs w:val="26"/>
              </w:rPr>
              <w:t xml:space="preserve"> khoản 4</w:t>
            </w:r>
            <w:r>
              <w:rPr>
                <w:rFonts w:ascii="Times New Roman" w:hAnsi="Times New Roman"/>
                <w:color w:val="000000" w:themeColor="text1"/>
                <w:sz w:val="26"/>
                <w:szCs w:val="26"/>
              </w:rPr>
              <w:t>,</w:t>
            </w:r>
            <w:r w:rsidRPr="00D710AA">
              <w:rPr>
                <w:rFonts w:ascii="Times New Roman" w:hAnsi="Times New Roman"/>
                <w:color w:val="000000" w:themeColor="text1"/>
                <w:sz w:val="26"/>
                <w:szCs w:val="26"/>
              </w:rPr>
              <w:t xml:space="preserve"> Điề</w:t>
            </w:r>
            <w:r>
              <w:rPr>
                <w:rFonts w:ascii="Times New Roman" w:hAnsi="Times New Roman"/>
                <w:color w:val="000000" w:themeColor="text1"/>
                <w:sz w:val="26"/>
                <w:szCs w:val="26"/>
              </w:rPr>
              <w:t>u 20 như sau:</w:t>
            </w:r>
          </w:p>
          <w:p w14:paraId="211A4938" w14:textId="77777777" w:rsidR="002B627A" w:rsidRPr="00BB113D" w:rsidRDefault="002B627A" w:rsidP="00E90534">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color w:val="000000" w:themeColor="text1"/>
                <w:spacing w:val="-6"/>
                <w:sz w:val="26"/>
                <w:szCs w:val="26"/>
              </w:rPr>
            </w:pPr>
            <w:r w:rsidRPr="00BB113D">
              <w:rPr>
                <w:rFonts w:ascii="Times New Roman" w:hAnsi="Times New Roman"/>
                <w:i/>
                <w:color w:val="000000" w:themeColor="text1"/>
                <w:spacing w:val="-6"/>
                <w:sz w:val="26"/>
                <w:szCs w:val="26"/>
              </w:rPr>
              <w:t>“</w:t>
            </w:r>
            <w:r w:rsidRPr="00BB113D">
              <w:rPr>
                <w:rFonts w:ascii="Times New Roman" w:eastAsia="Times New Roman" w:hAnsi="Times New Roman"/>
                <w:i/>
                <w:color w:val="000000" w:themeColor="text1"/>
                <w:spacing w:val="-6"/>
                <w:sz w:val="26"/>
                <w:szCs w:val="26"/>
                <w:lang w:val="vi-VN"/>
              </w:rPr>
              <w:t xml:space="preserve">4. Phối hợp với Sở </w:t>
            </w:r>
            <w:r w:rsidRPr="00BB113D">
              <w:rPr>
                <w:rFonts w:ascii="Times New Roman" w:eastAsia="Times New Roman" w:hAnsi="Times New Roman"/>
                <w:i/>
                <w:color w:val="000000" w:themeColor="text1"/>
                <w:spacing w:val="-6"/>
                <w:sz w:val="26"/>
                <w:szCs w:val="26"/>
              </w:rPr>
              <w:t>Văn hóa, Thể thao và Du lịch</w:t>
            </w:r>
            <w:r w:rsidRPr="00BB113D">
              <w:rPr>
                <w:rFonts w:ascii="Times New Roman" w:eastAsia="Times New Roman" w:hAnsi="Times New Roman"/>
                <w:i/>
                <w:color w:val="000000" w:themeColor="text1"/>
                <w:spacing w:val="-6"/>
                <w:sz w:val="26"/>
                <w:szCs w:val="26"/>
                <w:lang w:val="vi-VN"/>
              </w:rPr>
              <w:t xml:space="preserve"> thực hiện các hoạt động hợp tác quốc tế trong hoạt động thông tin đối ngoại</w:t>
            </w:r>
            <w:r w:rsidRPr="00BB113D">
              <w:rPr>
                <w:rFonts w:ascii="Times New Roman" w:eastAsia="Times New Roman" w:hAnsi="Times New Roman"/>
                <w:i/>
                <w:color w:val="000000" w:themeColor="text1"/>
                <w:spacing w:val="-6"/>
                <w:sz w:val="26"/>
                <w:szCs w:val="26"/>
              </w:rPr>
              <w:t>”</w:t>
            </w:r>
            <w:r w:rsidRPr="00BB113D">
              <w:rPr>
                <w:rFonts w:ascii="Times New Roman" w:eastAsia="Times New Roman" w:hAnsi="Times New Roman"/>
                <w:i/>
                <w:color w:val="000000" w:themeColor="text1"/>
                <w:spacing w:val="-6"/>
                <w:sz w:val="26"/>
                <w:szCs w:val="26"/>
                <w:lang w:val="vi-VN"/>
              </w:rPr>
              <w:t>.</w:t>
            </w:r>
          </w:p>
          <w:p w14:paraId="37B5C4B4" w14:textId="207B196D" w:rsidR="001B3C95" w:rsidRPr="00F12503" w:rsidRDefault="00BB113D" w:rsidP="0097680F">
            <w:pPr>
              <w:spacing w:before="0" w:line="340" w:lineRule="exact"/>
              <w:ind w:firstLine="0"/>
              <w:rPr>
                <w:rFonts w:ascii="Times New Roman" w:hAnsi="Times New Roman"/>
                <w:bCs/>
                <w:color w:val="000000" w:themeColor="text1"/>
                <w:spacing w:val="-6"/>
                <w:sz w:val="26"/>
                <w:szCs w:val="26"/>
              </w:rPr>
            </w:pPr>
            <w:r w:rsidRPr="00F12503">
              <w:rPr>
                <w:rFonts w:ascii="Times New Roman" w:hAnsi="Times New Roman"/>
                <w:color w:val="000000" w:themeColor="text1"/>
                <w:spacing w:val="-6"/>
                <w:sz w:val="26"/>
                <w:szCs w:val="26"/>
              </w:rPr>
              <w:lastRenderedPageBreak/>
              <w:t>- Cơ quan soạn thảo</w:t>
            </w:r>
            <w:r w:rsidR="001B3C95" w:rsidRPr="00F12503">
              <w:rPr>
                <w:rFonts w:ascii="Times New Roman" w:hAnsi="Times New Roman"/>
                <w:color w:val="000000" w:themeColor="text1"/>
                <w:spacing w:val="-6"/>
                <w:sz w:val="26"/>
                <w:szCs w:val="26"/>
              </w:rPr>
              <w:t xml:space="preserve"> không tiếp thu</w:t>
            </w:r>
            <w:r w:rsidRPr="00F12503">
              <w:rPr>
                <w:rFonts w:ascii="Times New Roman" w:hAnsi="Times New Roman"/>
                <w:color w:val="000000" w:themeColor="text1"/>
                <w:spacing w:val="-6"/>
                <w:sz w:val="26"/>
                <w:szCs w:val="26"/>
              </w:rPr>
              <w:t xml:space="preserve"> ý kiến</w:t>
            </w:r>
            <w:r w:rsidR="00684563">
              <w:rPr>
                <w:rFonts w:ascii="Times New Roman" w:hAnsi="Times New Roman"/>
                <w:color w:val="000000" w:themeColor="text1"/>
                <w:spacing w:val="-6"/>
                <w:sz w:val="26"/>
                <w:szCs w:val="26"/>
              </w:rPr>
              <w:t xml:space="preserve"> vì d</w:t>
            </w:r>
            <w:r w:rsidR="0027451A" w:rsidRPr="00F12503">
              <w:rPr>
                <w:rFonts w:ascii="Times New Roman" w:hAnsi="Times New Roman"/>
                <w:color w:val="000000" w:themeColor="text1"/>
                <w:spacing w:val="-6"/>
                <w:sz w:val="26"/>
                <w:szCs w:val="26"/>
              </w:rPr>
              <w:t>uy trì nội dung thông tin đối ngoại bằng ngoại ngữ trên website/cổng thông tin điện tử</w:t>
            </w:r>
            <w:r w:rsidR="0027451A" w:rsidRPr="00F12503">
              <w:rPr>
                <w:rFonts w:ascii="Times New Roman" w:hAnsi="Times New Roman"/>
                <w:bCs/>
                <w:color w:val="000000" w:themeColor="text1"/>
                <w:spacing w:val="-6"/>
                <w:sz w:val="26"/>
                <w:szCs w:val="26"/>
              </w:rPr>
              <w:t xml:space="preserve"> của các sở, ngành, địa phương </w:t>
            </w:r>
            <w:r w:rsidR="0050629A">
              <w:rPr>
                <w:rFonts w:ascii="Times New Roman" w:hAnsi="Times New Roman"/>
                <w:bCs/>
                <w:color w:val="000000" w:themeColor="text1"/>
                <w:spacing w:val="-6"/>
                <w:sz w:val="26"/>
                <w:szCs w:val="26"/>
              </w:rPr>
              <w:t xml:space="preserve">liên quan đến nguồn lực, các sở, </w:t>
            </w:r>
            <w:r w:rsidR="0097680F">
              <w:rPr>
                <w:rFonts w:ascii="Times New Roman" w:hAnsi="Times New Roman"/>
                <w:bCs/>
                <w:color w:val="000000" w:themeColor="text1"/>
                <w:spacing w:val="-6"/>
                <w:sz w:val="26"/>
                <w:szCs w:val="26"/>
              </w:rPr>
              <w:t xml:space="preserve">ngành </w:t>
            </w:r>
            <w:r w:rsidR="0050629A">
              <w:rPr>
                <w:rFonts w:ascii="Times New Roman" w:hAnsi="Times New Roman"/>
                <w:bCs/>
                <w:color w:val="000000" w:themeColor="text1"/>
                <w:spacing w:val="-6"/>
                <w:sz w:val="26"/>
                <w:szCs w:val="26"/>
              </w:rPr>
              <w:t>tùy điều kiện thực tế và chức năng nhiệm vụ để triển khai thực hiện theo quy định</w:t>
            </w:r>
            <w:r w:rsidR="0027451A" w:rsidRPr="00F12503">
              <w:rPr>
                <w:rFonts w:ascii="Times New Roman" w:hAnsi="Times New Roman"/>
                <w:bCs/>
                <w:color w:val="000000" w:themeColor="text1"/>
                <w:spacing w:val="-6"/>
                <w:sz w:val="26"/>
                <w:szCs w:val="26"/>
              </w:rPr>
              <w:t>.</w:t>
            </w:r>
          </w:p>
        </w:tc>
      </w:tr>
      <w:tr w:rsidR="001B3C95" w:rsidRPr="00D710AA" w14:paraId="3DB1CF67" w14:textId="77777777" w:rsidTr="004300CB">
        <w:trPr>
          <w:trHeight w:val="611"/>
          <w:jc w:val="center"/>
        </w:trPr>
        <w:tc>
          <w:tcPr>
            <w:tcW w:w="1000" w:type="dxa"/>
            <w:vMerge/>
            <w:vAlign w:val="center"/>
          </w:tcPr>
          <w:p w14:paraId="3BF207DC" w14:textId="77777777" w:rsidR="001B3C95" w:rsidRDefault="001B3C95"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4F245B43" w14:textId="77777777" w:rsidR="001B3C95" w:rsidRPr="00BE7487" w:rsidRDefault="001B3C95" w:rsidP="00BD441D">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40CDF919" w14:textId="77777777" w:rsidR="001B3C95" w:rsidRPr="00D710AA" w:rsidRDefault="001B3C95" w:rsidP="00BE7487">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2D89BA86" w14:textId="17C5609A" w:rsidR="001B3C95" w:rsidRPr="00FB1090" w:rsidRDefault="001B3C95" w:rsidP="002769C0">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iCs/>
                <w:color w:val="000000" w:themeColor="text1"/>
                <w:spacing w:val="2"/>
                <w:sz w:val="26"/>
                <w:szCs w:val="26"/>
              </w:rPr>
            </w:pPr>
            <w:r w:rsidRPr="00FB1090">
              <w:rPr>
                <w:rFonts w:ascii="Times New Roman" w:hAnsi="Times New Roman"/>
                <w:i/>
                <w:iCs/>
                <w:color w:val="000000" w:themeColor="text1"/>
                <w:spacing w:val="2"/>
                <w:sz w:val="26"/>
                <w:szCs w:val="26"/>
              </w:rPr>
              <w:t xml:space="preserve"> </w:t>
            </w:r>
            <w:r w:rsidRPr="00FB1090">
              <w:rPr>
                <w:rFonts w:ascii="Times New Roman" w:hAnsi="Times New Roman"/>
                <w:iCs/>
                <w:color w:val="000000" w:themeColor="text1"/>
                <w:spacing w:val="2"/>
                <w:sz w:val="26"/>
                <w:szCs w:val="26"/>
              </w:rPr>
              <w:t>Điều 21: Báo và phát thanh, truyền hình Thái Nguyên, Trung tâm Thông tin tỉnh</w:t>
            </w:r>
          </w:p>
          <w:p w14:paraId="38DA132B" w14:textId="77777777" w:rsidR="001B3C95" w:rsidRPr="00FB1090" w:rsidRDefault="001B3C95" w:rsidP="002769C0">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bCs/>
                <w:i/>
                <w:iCs/>
                <w:color w:val="000000" w:themeColor="text1"/>
                <w:spacing w:val="2"/>
                <w:sz w:val="26"/>
                <w:szCs w:val="26"/>
              </w:rPr>
            </w:pPr>
          </w:p>
        </w:tc>
        <w:tc>
          <w:tcPr>
            <w:tcW w:w="3544" w:type="dxa"/>
            <w:vAlign w:val="center"/>
          </w:tcPr>
          <w:p w14:paraId="211E1F5B" w14:textId="61B5DBF1" w:rsidR="001B3C95" w:rsidRPr="00FB1090" w:rsidRDefault="001B3C95" w:rsidP="002769C0">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bCs/>
                <w:i/>
                <w:iCs/>
                <w:color w:val="000000" w:themeColor="text1"/>
                <w:spacing w:val="2"/>
                <w:sz w:val="26"/>
                <w:szCs w:val="26"/>
              </w:rPr>
            </w:pPr>
            <w:r w:rsidRPr="00FB1090">
              <w:rPr>
                <w:rFonts w:ascii="Times New Roman" w:hAnsi="Times New Roman"/>
                <w:color w:val="000000" w:themeColor="text1"/>
                <w:spacing w:val="2"/>
                <w:sz w:val="26"/>
                <w:szCs w:val="26"/>
              </w:rPr>
              <w:t>Đề nghị cơ quan soạn thảo cân nhắc bổ sung thêm một số nhiệm vụ phù hợp với vai trò báo chí địa phương là lực lượng nòng cốt trong thông tin đối ngoại, như: Xây dựng chuyên trang, chuyên mục thông tin đối ngoại đa ngôn ngữ; Tăng cường sản xuất sản phẩm truyền thông số (video clip, infographic, podcast…); Phối hợp triển khai cơ chế phản ứng nhanh trước thông tin sai lệch liên quan đến tỉnh Thái Nguyên…</w:t>
            </w:r>
          </w:p>
        </w:tc>
        <w:tc>
          <w:tcPr>
            <w:tcW w:w="4796" w:type="dxa"/>
            <w:vAlign w:val="center"/>
          </w:tcPr>
          <w:p w14:paraId="59635B7D" w14:textId="77777777" w:rsidR="0053597C" w:rsidRDefault="0053597C" w:rsidP="0053597C">
            <w:pPr>
              <w:spacing w:before="0"/>
              <w:ind w:firstLine="0"/>
              <w:rPr>
                <w:rFonts w:ascii="Times New Roman" w:hAnsi="Times New Roman"/>
                <w:iCs/>
                <w:color w:val="000000" w:themeColor="text1"/>
                <w:spacing w:val="2"/>
                <w:sz w:val="26"/>
                <w:szCs w:val="26"/>
              </w:rPr>
            </w:pPr>
          </w:p>
          <w:p w14:paraId="1BA5AB85" w14:textId="26CB93C9" w:rsidR="001B3C95" w:rsidRPr="00FB1090" w:rsidRDefault="0053597C" w:rsidP="0053597C">
            <w:pPr>
              <w:spacing w:before="0"/>
              <w:ind w:firstLine="0"/>
              <w:rPr>
                <w:rFonts w:ascii="Times New Roman" w:hAnsi="Times New Roman"/>
                <w:bCs/>
                <w:color w:val="000000" w:themeColor="text1"/>
                <w:spacing w:val="2"/>
                <w:sz w:val="26"/>
                <w:szCs w:val="26"/>
              </w:rPr>
            </w:pPr>
            <w:r>
              <w:rPr>
                <w:rFonts w:ascii="Times New Roman" w:hAnsi="Times New Roman"/>
                <w:iCs/>
                <w:color w:val="000000" w:themeColor="text1"/>
                <w:spacing w:val="2"/>
                <w:sz w:val="26"/>
                <w:szCs w:val="26"/>
              </w:rPr>
              <w:t>Cơ quan soạn thảo</w:t>
            </w:r>
            <w:r w:rsidRPr="00FB1090">
              <w:rPr>
                <w:rFonts w:ascii="Times New Roman" w:hAnsi="Times New Roman"/>
                <w:iCs/>
                <w:color w:val="000000" w:themeColor="text1"/>
                <w:spacing w:val="2"/>
                <w:sz w:val="26"/>
                <w:szCs w:val="26"/>
              </w:rPr>
              <w:t xml:space="preserve"> không tiếp thu</w:t>
            </w:r>
            <w:r>
              <w:rPr>
                <w:rFonts w:ascii="Times New Roman" w:hAnsi="Times New Roman"/>
                <w:iCs/>
                <w:color w:val="000000" w:themeColor="text1"/>
                <w:spacing w:val="2"/>
                <w:sz w:val="26"/>
                <w:szCs w:val="26"/>
              </w:rPr>
              <w:t xml:space="preserve"> ý kiến </w:t>
            </w:r>
            <w:r w:rsidRPr="00FB1090">
              <w:rPr>
                <w:rFonts w:ascii="Times New Roman" w:hAnsi="Times New Roman"/>
                <w:iCs/>
                <w:color w:val="000000" w:themeColor="text1"/>
                <w:spacing w:val="2"/>
                <w:sz w:val="26"/>
                <w:szCs w:val="26"/>
              </w:rPr>
              <w:t xml:space="preserve">vì </w:t>
            </w:r>
            <w:r w:rsidRPr="00FB1090">
              <w:rPr>
                <w:rFonts w:ascii="Times New Roman" w:hAnsi="Times New Roman"/>
                <w:iCs/>
                <w:color w:val="000000" w:themeColor="text1"/>
                <w:spacing w:val="2"/>
                <w:sz w:val="26"/>
                <w:szCs w:val="26"/>
                <w:lang w:val="vi-VN"/>
              </w:rPr>
              <w:t>c</w:t>
            </w:r>
            <w:r w:rsidRPr="00FB1090">
              <w:rPr>
                <w:rFonts w:ascii="Times New Roman" w:hAnsi="Times New Roman"/>
                <w:color w:val="000000" w:themeColor="text1"/>
                <w:spacing w:val="2"/>
                <w:sz w:val="26"/>
                <w:szCs w:val="26"/>
              </w:rPr>
              <w:t>ác nội dung này sẽ được cơ quan, đơn vị nghiên cứu, cụ thể hóa trong kế hoạch công tác hằng năm và các chương trình, đề án liên quan để tổ chức triển khai phù hợp</w:t>
            </w:r>
            <w:r w:rsidR="001B3C95" w:rsidRPr="00FB1090">
              <w:rPr>
                <w:rFonts w:ascii="Times New Roman" w:hAnsi="Times New Roman"/>
                <w:color w:val="000000" w:themeColor="text1"/>
                <w:spacing w:val="2"/>
                <w:sz w:val="26"/>
                <w:szCs w:val="26"/>
              </w:rPr>
              <w:t>.</w:t>
            </w:r>
          </w:p>
        </w:tc>
      </w:tr>
      <w:tr w:rsidR="000C0474" w:rsidRPr="00D710AA" w14:paraId="2EF4A8B0" w14:textId="77777777" w:rsidTr="00D70910">
        <w:trPr>
          <w:trHeight w:val="5534"/>
          <w:jc w:val="center"/>
        </w:trPr>
        <w:tc>
          <w:tcPr>
            <w:tcW w:w="1000" w:type="dxa"/>
            <w:vMerge w:val="restart"/>
            <w:vAlign w:val="center"/>
          </w:tcPr>
          <w:p w14:paraId="5C35EB3C" w14:textId="25B27C74" w:rsidR="000C0474" w:rsidRPr="00450DE0" w:rsidRDefault="000C0474" w:rsidP="000C0474">
            <w:pPr>
              <w:spacing w:line="34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lastRenderedPageBreak/>
              <w:t>4</w:t>
            </w:r>
          </w:p>
        </w:tc>
        <w:tc>
          <w:tcPr>
            <w:tcW w:w="1559" w:type="dxa"/>
            <w:vMerge w:val="restart"/>
            <w:vAlign w:val="center"/>
          </w:tcPr>
          <w:p w14:paraId="1B8E4ED7" w14:textId="1E261C55" w:rsidR="000C0474" w:rsidRPr="00F46515" w:rsidRDefault="000C0474" w:rsidP="000C0474">
            <w:pPr>
              <w:spacing w:line="340" w:lineRule="exact"/>
              <w:ind w:firstLine="0"/>
              <w:jc w:val="center"/>
              <w:rPr>
                <w:rFonts w:ascii="Times New Roman" w:hAnsi="Times New Roman"/>
                <w:bCs/>
                <w:color w:val="000000" w:themeColor="text1"/>
                <w:sz w:val="26"/>
                <w:szCs w:val="26"/>
              </w:rPr>
            </w:pPr>
            <w:r w:rsidRPr="00F46515">
              <w:rPr>
                <w:rFonts w:ascii="Times New Roman" w:hAnsi="Times New Roman"/>
                <w:bCs/>
                <w:color w:val="000000" w:themeColor="text1"/>
                <w:sz w:val="26"/>
                <w:szCs w:val="26"/>
              </w:rPr>
              <w:t>UBND xã Đại Phúc</w:t>
            </w:r>
          </w:p>
        </w:tc>
        <w:tc>
          <w:tcPr>
            <w:tcW w:w="1843" w:type="dxa"/>
            <w:vMerge w:val="restart"/>
            <w:vAlign w:val="center"/>
          </w:tcPr>
          <w:p w14:paraId="3D73531D" w14:textId="3719B5AE" w:rsidR="000C0474" w:rsidRPr="00F46515" w:rsidRDefault="000C0474" w:rsidP="000C0474">
            <w:pPr>
              <w:spacing w:line="340" w:lineRule="exact"/>
              <w:ind w:firstLine="0"/>
              <w:jc w:val="center"/>
              <w:rPr>
                <w:rFonts w:ascii="Times New Roman" w:hAnsi="Times New Roman"/>
                <w:bCs/>
                <w:color w:val="000000" w:themeColor="text1"/>
                <w:sz w:val="26"/>
                <w:szCs w:val="26"/>
                <w:lang w:val="nl-NL"/>
              </w:rPr>
            </w:pPr>
            <w:r w:rsidRPr="00F46515">
              <w:rPr>
                <w:rFonts w:ascii="Times New Roman" w:hAnsi="Times New Roman"/>
                <w:bCs/>
                <w:color w:val="000000" w:themeColor="text1"/>
                <w:sz w:val="26"/>
                <w:szCs w:val="26"/>
              </w:rPr>
              <w:t>Công văn số 718/UBND-VHXH ngày 09/4/2026</w:t>
            </w:r>
          </w:p>
        </w:tc>
        <w:tc>
          <w:tcPr>
            <w:tcW w:w="1843" w:type="dxa"/>
            <w:vMerge w:val="restart"/>
            <w:vAlign w:val="center"/>
          </w:tcPr>
          <w:p w14:paraId="705BB504" w14:textId="77777777" w:rsidR="000C0474" w:rsidRPr="00F46515" w:rsidRDefault="000C0474" w:rsidP="000C0474">
            <w:pPr>
              <w:shd w:val="clear" w:color="auto" w:fill="FFFFFF"/>
              <w:spacing w:before="60" w:after="60"/>
              <w:ind w:firstLine="0"/>
              <w:jc w:val="center"/>
              <w:rPr>
                <w:rFonts w:ascii="Times New Roman" w:eastAsia="Times New Roman" w:hAnsi="Times New Roman"/>
                <w:bCs/>
                <w:color w:val="000000" w:themeColor="text1"/>
                <w:sz w:val="26"/>
                <w:szCs w:val="26"/>
                <w:lang w:val="vi-VN"/>
              </w:rPr>
            </w:pPr>
            <w:r w:rsidRPr="00F46515">
              <w:rPr>
                <w:rFonts w:ascii="Times New Roman" w:eastAsia="Times New Roman" w:hAnsi="Times New Roman"/>
                <w:bCs/>
                <w:color w:val="000000" w:themeColor="text1"/>
                <w:sz w:val="26"/>
                <w:szCs w:val="26"/>
                <w:lang w:val="vi-VN"/>
              </w:rPr>
              <w:t>Điều 1</w:t>
            </w:r>
            <w:r w:rsidRPr="00F46515">
              <w:rPr>
                <w:rFonts w:ascii="Times New Roman" w:eastAsia="Times New Roman" w:hAnsi="Times New Roman"/>
                <w:bCs/>
                <w:color w:val="000000" w:themeColor="text1"/>
                <w:sz w:val="26"/>
                <w:szCs w:val="26"/>
              </w:rPr>
              <w:t>, 2, 3</w:t>
            </w:r>
            <w:r w:rsidRPr="00F46515">
              <w:rPr>
                <w:rFonts w:ascii="Times New Roman" w:eastAsia="Times New Roman" w:hAnsi="Times New Roman"/>
                <w:bCs/>
                <w:color w:val="000000" w:themeColor="text1"/>
                <w:sz w:val="26"/>
                <w:szCs w:val="26"/>
                <w:lang w:val="vi-VN"/>
              </w:rPr>
              <w:t>.  Chương I</w:t>
            </w:r>
            <w:r w:rsidRPr="00F46515">
              <w:rPr>
                <w:rFonts w:ascii="Times New Roman" w:eastAsia="Times New Roman" w:hAnsi="Times New Roman"/>
                <w:bCs/>
                <w:color w:val="000000" w:themeColor="text1"/>
                <w:sz w:val="26"/>
                <w:szCs w:val="26"/>
              </w:rPr>
              <w:t xml:space="preserve">. </w:t>
            </w:r>
            <w:r w:rsidRPr="00F46515">
              <w:rPr>
                <w:rFonts w:ascii="Times New Roman" w:eastAsia="Times New Roman" w:hAnsi="Times New Roman"/>
                <w:bCs/>
                <w:color w:val="000000" w:themeColor="text1"/>
                <w:sz w:val="26"/>
                <w:szCs w:val="26"/>
                <w:lang w:val="vi-VN"/>
              </w:rPr>
              <w:t>NHỮNG QUY ĐỊNH CHUNG</w:t>
            </w:r>
          </w:p>
          <w:p w14:paraId="093C4E5F" w14:textId="77777777" w:rsidR="000C0474" w:rsidRPr="00F46515" w:rsidRDefault="000C0474" w:rsidP="000C0474">
            <w:pPr>
              <w:shd w:val="clear" w:color="auto" w:fill="FFFFFF"/>
              <w:spacing w:before="60" w:after="60"/>
              <w:ind w:firstLine="0"/>
              <w:jc w:val="center"/>
              <w:rPr>
                <w:rFonts w:ascii="Times New Roman" w:eastAsia="Times New Roman" w:hAnsi="Times New Roman"/>
                <w:i/>
                <w:color w:val="000000" w:themeColor="text1"/>
                <w:sz w:val="26"/>
                <w:szCs w:val="26"/>
                <w:lang w:val="vi-VN"/>
              </w:rPr>
            </w:pPr>
          </w:p>
          <w:p w14:paraId="699745FC" w14:textId="77777777" w:rsidR="000C0474" w:rsidRPr="00F46515" w:rsidRDefault="000C0474" w:rsidP="000C0474">
            <w:pPr>
              <w:shd w:val="clear" w:color="auto" w:fill="FFFFFF"/>
              <w:spacing w:before="60" w:after="60"/>
              <w:ind w:firstLine="0"/>
              <w:jc w:val="center"/>
              <w:rPr>
                <w:rFonts w:ascii="Times New Roman" w:eastAsia="Times New Roman" w:hAnsi="Times New Roman"/>
                <w:i/>
                <w:color w:val="000000" w:themeColor="text1"/>
                <w:sz w:val="26"/>
                <w:szCs w:val="26"/>
              </w:rPr>
            </w:pPr>
          </w:p>
          <w:p w14:paraId="0C48648B" w14:textId="77777777" w:rsidR="000C0474" w:rsidRPr="00F46515" w:rsidRDefault="000C0474" w:rsidP="000C0474">
            <w:pPr>
              <w:spacing w:line="340" w:lineRule="exact"/>
              <w:ind w:firstLine="0"/>
              <w:jc w:val="center"/>
              <w:rPr>
                <w:rFonts w:ascii="Times New Roman" w:hAnsi="Times New Roman"/>
                <w:bCs/>
                <w:color w:val="000000" w:themeColor="text1"/>
                <w:spacing w:val="-6"/>
                <w:sz w:val="26"/>
                <w:szCs w:val="26"/>
              </w:rPr>
            </w:pPr>
          </w:p>
        </w:tc>
        <w:tc>
          <w:tcPr>
            <w:tcW w:w="3544" w:type="dxa"/>
            <w:vAlign w:val="center"/>
          </w:tcPr>
          <w:p w14:paraId="7998D9B5" w14:textId="77777777" w:rsidR="00F46515" w:rsidRDefault="000C0474" w:rsidP="00D70910">
            <w:pPr>
              <w:spacing w:before="80" w:after="80" w:line="380" w:lineRule="exact"/>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 xml:space="preserve">1. Về phạm vi hoạt động, đối tượng và nguyên tắc </w:t>
            </w:r>
          </w:p>
          <w:p w14:paraId="5045D647" w14:textId="77E4E525" w:rsidR="000C0474" w:rsidRPr="00F46515" w:rsidRDefault="000C0474" w:rsidP="00D70910">
            <w:pPr>
              <w:spacing w:before="80" w:after="80" w:line="380" w:lineRule="exact"/>
              <w:ind w:firstLine="0"/>
              <w:rPr>
                <w:rFonts w:ascii="Times New Roman" w:hAnsi="Times New Roman"/>
                <w:color w:val="000000" w:themeColor="text1"/>
                <w:spacing w:val="-6"/>
                <w:sz w:val="26"/>
                <w:szCs w:val="26"/>
              </w:rPr>
            </w:pPr>
            <w:r w:rsidRPr="00F46515">
              <w:rPr>
                <w:rFonts w:ascii="Times New Roman" w:hAnsi="Times New Roman"/>
                <w:color w:val="000000" w:themeColor="text1"/>
                <w:spacing w:val="-6"/>
                <w:sz w:val="26"/>
                <w:szCs w:val="26"/>
              </w:rPr>
              <w:t xml:space="preserve">Đề nghị bổ sung làm rõ vai trò, vị trí, nhiệm vụ cụ thể của UBND cấp xã trong hệ thống thông tin đối ngoại, đặc biệt trong bối cảnh thực hiện mô hình chính quyền địa phương 2 cấp. </w:t>
            </w:r>
          </w:p>
        </w:tc>
        <w:tc>
          <w:tcPr>
            <w:tcW w:w="4796" w:type="dxa"/>
            <w:vAlign w:val="center"/>
          </w:tcPr>
          <w:p w14:paraId="0DB2B785" w14:textId="59AF1341" w:rsidR="0005318C" w:rsidRDefault="0005318C" w:rsidP="00D70910">
            <w:pPr>
              <w:shd w:val="clear" w:color="auto" w:fill="FFFFFF"/>
              <w:spacing w:before="0" w:line="380" w:lineRule="exact"/>
              <w:ind w:firstLine="0"/>
              <w:rPr>
                <w:rFonts w:ascii="Times New Roman" w:hAnsi="Times New Roman"/>
                <w:iCs/>
                <w:color w:val="000000" w:themeColor="text1"/>
                <w:sz w:val="26"/>
                <w:szCs w:val="26"/>
              </w:rPr>
            </w:pPr>
            <w:r>
              <w:rPr>
                <w:rFonts w:ascii="Times New Roman" w:hAnsi="Times New Roman"/>
                <w:iCs/>
                <w:color w:val="000000" w:themeColor="text1"/>
                <w:sz w:val="26"/>
                <w:szCs w:val="26"/>
              </w:rPr>
              <w:t>Cơ quan soạn thảo</w:t>
            </w:r>
            <w:r w:rsidRPr="00CD5526">
              <w:rPr>
                <w:rFonts w:ascii="Times New Roman" w:hAnsi="Times New Roman"/>
                <w:iCs/>
                <w:color w:val="000000" w:themeColor="text1"/>
                <w:sz w:val="26"/>
                <w:szCs w:val="26"/>
              </w:rPr>
              <w:t xml:space="preserve"> tiếp thu ý kiến</w:t>
            </w:r>
            <w:r>
              <w:rPr>
                <w:rFonts w:ascii="Times New Roman" w:hAnsi="Times New Roman"/>
                <w:iCs/>
                <w:color w:val="000000" w:themeColor="text1"/>
                <w:sz w:val="26"/>
                <w:szCs w:val="26"/>
              </w:rPr>
              <w:t xml:space="preserve"> và đã chỉnh sửa nội dung tại Điều 1 như sau</w:t>
            </w:r>
            <w:r w:rsidRPr="00CD5526">
              <w:rPr>
                <w:rFonts w:ascii="Times New Roman" w:hAnsi="Times New Roman"/>
                <w:iCs/>
                <w:color w:val="000000" w:themeColor="text1"/>
                <w:sz w:val="26"/>
                <w:szCs w:val="26"/>
              </w:rPr>
              <w:t xml:space="preserve">: </w:t>
            </w:r>
          </w:p>
          <w:p w14:paraId="1C372F3A" w14:textId="77777777" w:rsidR="0005318C" w:rsidRDefault="0005318C" w:rsidP="00D70910">
            <w:pPr>
              <w:shd w:val="clear" w:color="auto" w:fill="FFFFFF"/>
              <w:spacing w:before="60" w:after="60" w:line="380" w:lineRule="exact"/>
              <w:ind w:firstLine="0"/>
              <w:rPr>
                <w:rFonts w:ascii="Times New Roman" w:eastAsia="Times New Roman" w:hAnsi="Times New Roman"/>
                <w:color w:val="000000" w:themeColor="text1"/>
                <w:spacing w:val="-6"/>
                <w:sz w:val="26"/>
                <w:szCs w:val="26"/>
              </w:rPr>
            </w:pPr>
            <w:r w:rsidRPr="00F669EF">
              <w:rPr>
                <w:rFonts w:ascii="Times New Roman" w:hAnsi="Times New Roman"/>
                <w:iCs/>
                <w:color w:val="000000" w:themeColor="text1"/>
                <w:sz w:val="26"/>
                <w:szCs w:val="26"/>
              </w:rPr>
              <w:t>“</w:t>
            </w:r>
            <w:r w:rsidRPr="00F669EF">
              <w:rPr>
                <w:rFonts w:ascii="Times New Roman" w:eastAsia="Times New Roman" w:hAnsi="Times New Roman"/>
                <w:color w:val="000000" w:themeColor="text1"/>
                <w:spacing w:val="-6"/>
                <w:sz w:val="26"/>
                <w:szCs w:val="26"/>
                <w:lang w:val="vi-VN"/>
              </w:rPr>
              <w:t xml:space="preserve">Quy chế này quy định </w:t>
            </w:r>
            <w:r w:rsidRPr="00F669EF">
              <w:rPr>
                <w:rFonts w:ascii="Times New Roman" w:eastAsia="Times New Roman" w:hAnsi="Times New Roman"/>
                <w:color w:val="000000" w:themeColor="text1"/>
                <w:spacing w:val="-6"/>
                <w:sz w:val="26"/>
                <w:szCs w:val="26"/>
              </w:rPr>
              <w:t xml:space="preserve">về quản lý </w:t>
            </w:r>
            <w:r w:rsidRPr="00F669EF">
              <w:rPr>
                <w:rFonts w:ascii="Times New Roman" w:eastAsia="Times New Roman" w:hAnsi="Times New Roman"/>
                <w:color w:val="000000" w:themeColor="text1"/>
                <w:spacing w:val="-6"/>
                <w:sz w:val="26"/>
                <w:szCs w:val="26"/>
                <w:lang w:val="vi-VN"/>
              </w:rPr>
              <w:t xml:space="preserve">hoạt động thông tin đối ngoại </w:t>
            </w:r>
            <w:r w:rsidRPr="00F669EF">
              <w:rPr>
                <w:rFonts w:ascii="Times New Roman" w:eastAsia="Times New Roman" w:hAnsi="Times New Roman"/>
                <w:color w:val="000000" w:themeColor="text1"/>
                <w:spacing w:val="-6"/>
                <w:sz w:val="26"/>
                <w:szCs w:val="26"/>
              </w:rPr>
              <w:t>trên địa bàn</w:t>
            </w:r>
            <w:r w:rsidRPr="00F669EF">
              <w:rPr>
                <w:rFonts w:ascii="Times New Roman" w:eastAsia="Times New Roman" w:hAnsi="Times New Roman"/>
                <w:color w:val="000000" w:themeColor="text1"/>
                <w:spacing w:val="-6"/>
                <w:sz w:val="26"/>
                <w:szCs w:val="26"/>
                <w:lang w:val="vi-VN"/>
              </w:rPr>
              <w:t xml:space="preserve"> </w:t>
            </w:r>
            <w:r w:rsidRPr="00F669EF">
              <w:rPr>
                <w:rFonts w:ascii="Times New Roman" w:eastAsia="Times New Roman" w:hAnsi="Times New Roman"/>
                <w:color w:val="000000" w:themeColor="text1"/>
                <w:spacing w:val="-6"/>
                <w:sz w:val="26"/>
                <w:szCs w:val="26"/>
              </w:rPr>
              <w:t>tỉnh Thái Nguyên</w:t>
            </w:r>
            <w:r w:rsidRPr="00F669EF">
              <w:rPr>
                <w:rFonts w:ascii="Times New Roman" w:eastAsia="Times New Roman" w:hAnsi="Times New Roman"/>
                <w:color w:val="000000" w:themeColor="text1"/>
                <w:spacing w:val="-6"/>
                <w:sz w:val="26"/>
                <w:szCs w:val="26"/>
                <w:lang w:val="vi-VN"/>
              </w:rPr>
              <w:t>; trách nhiệm của các cơ quan</w:t>
            </w:r>
            <w:r w:rsidRPr="00F669EF">
              <w:rPr>
                <w:rFonts w:ascii="Times New Roman" w:eastAsia="Times New Roman" w:hAnsi="Times New Roman"/>
                <w:color w:val="000000" w:themeColor="text1"/>
                <w:spacing w:val="-6"/>
                <w:sz w:val="26"/>
                <w:szCs w:val="26"/>
              </w:rPr>
              <w:t xml:space="preserve">, đơn vị, </w:t>
            </w:r>
            <w:r w:rsidRPr="00F669EF">
              <w:rPr>
                <w:rFonts w:ascii="Times New Roman" w:eastAsia="Times New Roman" w:hAnsi="Times New Roman"/>
                <w:i/>
                <w:color w:val="000000" w:themeColor="text1"/>
                <w:spacing w:val="-6"/>
                <w:sz w:val="26"/>
                <w:szCs w:val="26"/>
              </w:rPr>
              <w:t>địa phương</w:t>
            </w:r>
            <w:r w:rsidRPr="00F669EF">
              <w:rPr>
                <w:rFonts w:ascii="Times New Roman" w:eastAsia="Times New Roman" w:hAnsi="Times New Roman"/>
                <w:color w:val="000000" w:themeColor="text1"/>
                <w:spacing w:val="-6"/>
                <w:sz w:val="26"/>
                <w:szCs w:val="26"/>
                <w:lang w:val="vi-VN"/>
              </w:rPr>
              <w:t xml:space="preserve"> thuộc </w:t>
            </w:r>
            <w:r w:rsidRPr="00F669EF">
              <w:rPr>
                <w:rFonts w:ascii="Times New Roman" w:eastAsia="Times New Roman" w:hAnsi="Times New Roman"/>
                <w:color w:val="000000" w:themeColor="text1"/>
                <w:spacing w:val="-6"/>
                <w:sz w:val="26"/>
                <w:szCs w:val="26"/>
              </w:rPr>
              <w:t>tỉnh Thái Nguyên</w:t>
            </w:r>
            <w:r w:rsidRPr="00F669EF">
              <w:rPr>
                <w:rFonts w:ascii="Times New Roman" w:eastAsia="Times New Roman" w:hAnsi="Times New Roman"/>
                <w:color w:val="000000" w:themeColor="text1"/>
                <w:spacing w:val="-6"/>
                <w:sz w:val="26"/>
                <w:szCs w:val="26"/>
                <w:lang w:val="vi-VN"/>
              </w:rPr>
              <w:t xml:space="preserve"> trong việc quản lý và tri</w:t>
            </w:r>
            <w:r w:rsidRPr="00F669EF">
              <w:rPr>
                <w:rFonts w:ascii="Times New Roman" w:eastAsia="Times New Roman" w:hAnsi="Times New Roman"/>
                <w:color w:val="000000" w:themeColor="text1"/>
                <w:spacing w:val="-6"/>
                <w:sz w:val="26"/>
                <w:szCs w:val="26"/>
              </w:rPr>
              <w:t>ể</w:t>
            </w:r>
            <w:r w:rsidRPr="00F669EF">
              <w:rPr>
                <w:rFonts w:ascii="Times New Roman" w:eastAsia="Times New Roman" w:hAnsi="Times New Roman"/>
                <w:color w:val="000000" w:themeColor="text1"/>
                <w:spacing w:val="-6"/>
                <w:sz w:val="26"/>
                <w:szCs w:val="26"/>
                <w:lang w:val="vi-VN"/>
              </w:rPr>
              <w:t xml:space="preserve">n khai hoạt động thông tin đối ngoại của </w:t>
            </w:r>
            <w:r w:rsidRPr="00F669EF">
              <w:rPr>
                <w:rFonts w:ascii="Times New Roman" w:eastAsia="Times New Roman" w:hAnsi="Times New Roman"/>
                <w:color w:val="000000" w:themeColor="text1"/>
                <w:spacing w:val="-6"/>
                <w:sz w:val="26"/>
                <w:szCs w:val="26"/>
              </w:rPr>
              <w:t>tỉnh Thái Nguyên”</w:t>
            </w:r>
            <w:r w:rsidRPr="00F669EF">
              <w:rPr>
                <w:rFonts w:ascii="Times New Roman" w:eastAsia="Times New Roman" w:hAnsi="Times New Roman"/>
                <w:color w:val="000000" w:themeColor="text1"/>
                <w:spacing w:val="-6"/>
                <w:sz w:val="26"/>
                <w:szCs w:val="26"/>
                <w:lang w:val="vi-VN"/>
              </w:rPr>
              <w:t>.</w:t>
            </w:r>
          </w:p>
          <w:p w14:paraId="223A3AF6" w14:textId="177AC85E" w:rsidR="00F669EF" w:rsidRPr="0005318C" w:rsidRDefault="0005318C" w:rsidP="00D70910">
            <w:pPr>
              <w:shd w:val="clear" w:color="auto" w:fill="FFFFFF"/>
              <w:spacing w:before="60" w:after="60" w:line="380" w:lineRule="exact"/>
              <w:ind w:firstLine="0"/>
              <w:rPr>
                <w:rFonts w:ascii="Times New Roman" w:eastAsia="Times New Roman" w:hAnsi="Times New Roman"/>
                <w:i/>
                <w:iCs/>
                <w:color w:val="000000" w:themeColor="text1"/>
                <w:spacing w:val="-6"/>
                <w:sz w:val="26"/>
                <w:szCs w:val="26"/>
              </w:rPr>
            </w:pPr>
            <w:r w:rsidRPr="004722EB">
              <w:rPr>
                <w:rFonts w:ascii="Times New Roman" w:eastAsia="Times New Roman" w:hAnsi="Times New Roman"/>
                <w:color w:val="000000" w:themeColor="text1"/>
                <w:spacing w:val="-6"/>
                <w:sz w:val="26"/>
                <w:szCs w:val="26"/>
              </w:rPr>
              <w:t xml:space="preserve">Đối với nhiệm vụ của UBND cấp xã đã được quy định tại </w:t>
            </w:r>
            <w:r>
              <w:rPr>
                <w:rFonts w:ascii="Times New Roman" w:eastAsia="Times New Roman" w:hAnsi="Times New Roman"/>
                <w:color w:val="000000" w:themeColor="text1"/>
                <w:spacing w:val="-6"/>
                <w:sz w:val="26"/>
                <w:szCs w:val="26"/>
              </w:rPr>
              <w:t xml:space="preserve">khoản 1, </w:t>
            </w:r>
            <w:r w:rsidRPr="004722EB">
              <w:rPr>
                <w:rFonts w:ascii="Times New Roman" w:eastAsia="Times New Roman" w:hAnsi="Times New Roman"/>
                <w:color w:val="000000" w:themeColor="text1"/>
                <w:spacing w:val="-6"/>
                <w:sz w:val="26"/>
                <w:szCs w:val="26"/>
              </w:rPr>
              <w:t>Điều 20.</w:t>
            </w:r>
            <w:r>
              <w:rPr>
                <w:rFonts w:ascii="Times New Roman" w:eastAsia="Times New Roman" w:hAnsi="Times New Roman"/>
                <w:color w:val="000000" w:themeColor="text1"/>
                <w:spacing w:val="-6"/>
                <w:sz w:val="26"/>
                <w:szCs w:val="26"/>
              </w:rPr>
              <w:t xml:space="preserve"> Sở tiếp thu và bổ sung như</w:t>
            </w:r>
            <w:r w:rsidRPr="004722EB">
              <w:rPr>
                <w:rFonts w:ascii="Times New Roman" w:eastAsia="Times New Roman" w:hAnsi="Times New Roman"/>
                <w:color w:val="000000" w:themeColor="text1"/>
                <w:spacing w:val="-6"/>
                <w:sz w:val="26"/>
                <w:szCs w:val="26"/>
              </w:rPr>
              <w:t xml:space="preserve"> sau: “</w:t>
            </w:r>
            <w:r>
              <w:rPr>
                <w:rFonts w:ascii="Times New Roman" w:eastAsia="Times New Roman" w:hAnsi="Times New Roman"/>
                <w:i/>
                <w:iCs/>
                <w:color w:val="000000" w:themeColor="text1"/>
                <w:spacing w:val="-6"/>
                <w:sz w:val="26"/>
                <w:szCs w:val="26"/>
                <w:lang w:val="vi-VN"/>
              </w:rPr>
              <w:t>Xây dựng và</w:t>
            </w:r>
            <w:r>
              <w:rPr>
                <w:rFonts w:ascii="Times New Roman" w:eastAsia="Times New Roman" w:hAnsi="Times New Roman"/>
                <w:i/>
                <w:iCs/>
                <w:color w:val="000000" w:themeColor="text1"/>
                <w:spacing w:val="-6"/>
                <w:sz w:val="26"/>
                <w:szCs w:val="26"/>
              </w:rPr>
              <w:t xml:space="preserve"> </w:t>
            </w:r>
            <w:r w:rsidRPr="004722EB">
              <w:rPr>
                <w:rFonts w:ascii="Times New Roman" w:eastAsia="Times New Roman" w:hAnsi="Times New Roman"/>
                <w:i/>
                <w:iCs/>
                <w:color w:val="000000" w:themeColor="text1"/>
                <w:spacing w:val="-6"/>
                <w:sz w:val="26"/>
                <w:szCs w:val="26"/>
                <w:lang w:val="vi-VN"/>
              </w:rPr>
              <w:t xml:space="preserve">tổ chức thực hiện các chương trình hành động, các kế hoạch công tác thông tin đối ngoại của cơ quan, địa phương </w:t>
            </w:r>
            <w:r w:rsidRPr="00EA650F">
              <w:rPr>
                <w:rFonts w:ascii="Times New Roman" w:eastAsia="Times New Roman" w:hAnsi="Times New Roman"/>
                <w:bCs/>
                <w:i/>
                <w:iCs/>
                <w:color w:val="000000" w:themeColor="text1"/>
                <w:spacing w:val="-6"/>
                <w:sz w:val="26"/>
                <w:szCs w:val="26"/>
              </w:rPr>
              <w:t>theo hướng dẫn của Sở Văn hóa, Thể thao và Du lịch</w:t>
            </w:r>
            <w:r w:rsidRPr="004722EB">
              <w:rPr>
                <w:rFonts w:ascii="Times New Roman" w:eastAsia="Times New Roman" w:hAnsi="Times New Roman"/>
                <w:i/>
                <w:iCs/>
                <w:color w:val="000000" w:themeColor="text1"/>
                <w:spacing w:val="-6"/>
                <w:sz w:val="26"/>
                <w:szCs w:val="26"/>
              </w:rPr>
              <w:t>”</w:t>
            </w:r>
            <w:r w:rsidRPr="004722EB">
              <w:rPr>
                <w:rFonts w:ascii="Times New Roman" w:eastAsia="Times New Roman" w:hAnsi="Times New Roman"/>
                <w:i/>
                <w:iCs/>
                <w:color w:val="000000" w:themeColor="text1"/>
                <w:spacing w:val="-6"/>
                <w:sz w:val="26"/>
                <w:szCs w:val="26"/>
                <w:lang w:val="vi-VN"/>
              </w:rPr>
              <w:t>.</w:t>
            </w:r>
          </w:p>
        </w:tc>
      </w:tr>
      <w:tr w:rsidR="000C0474" w:rsidRPr="00D710AA" w14:paraId="59F6E6CF" w14:textId="77777777" w:rsidTr="004300CB">
        <w:trPr>
          <w:trHeight w:val="611"/>
          <w:jc w:val="center"/>
        </w:trPr>
        <w:tc>
          <w:tcPr>
            <w:tcW w:w="1000" w:type="dxa"/>
            <w:vMerge/>
            <w:vAlign w:val="center"/>
          </w:tcPr>
          <w:p w14:paraId="38F26A4E" w14:textId="77777777" w:rsidR="000C0474" w:rsidRDefault="000C0474"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46E5080E" w14:textId="77777777" w:rsidR="000C0474" w:rsidRPr="003C011D" w:rsidRDefault="000C0474" w:rsidP="00BD441D">
            <w:pPr>
              <w:spacing w:line="340" w:lineRule="exact"/>
              <w:ind w:firstLine="0"/>
              <w:jc w:val="left"/>
              <w:rPr>
                <w:rFonts w:ascii="Times New Roman" w:hAnsi="Times New Roman"/>
                <w:bCs/>
                <w:color w:val="FF0000"/>
                <w:sz w:val="26"/>
                <w:szCs w:val="26"/>
              </w:rPr>
            </w:pPr>
          </w:p>
        </w:tc>
        <w:tc>
          <w:tcPr>
            <w:tcW w:w="1843" w:type="dxa"/>
            <w:vMerge/>
          </w:tcPr>
          <w:p w14:paraId="5B72D322" w14:textId="77777777" w:rsidR="000C0474" w:rsidRPr="003C011D" w:rsidRDefault="000C0474" w:rsidP="00BD441D">
            <w:pPr>
              <w:spacing w:line="340" w:lineRule="exact"/>
              <w:ind w:firstLine="0"/>
              <w:jc w:val="center"/>
              <w:rPr>
                <w:rFonts w:ascii="Times New Roman" w:hAnsi="Times New Roman"/>
                <w:bCs/>
                <w:color w:val="FF0000"/>
                <w:sz w:val="26"/>
                <w:szCs w:val="26"/>
              </w:rPr>
            </w:pPr>
          </w:p>
        </w:tc>
        <w:tc>
          <w:tcPr>
            <w:tcW w:w="1843" w:type="dxa"/>
            <w:vMerge/>
            <w:vAlign w:val="center"/>
          </w:tcPr>
          <w:p w14:paraId="5F1A9538" w14:textId="77777777" w:rsidR="000C0474" w:rsidRPr="000F4189" w:rsidRDefault="000C0474" w:rsidP="001320C2">
            <w:pPr>
              <w:shd w:val="clear" w:color="auto" w:fill="FFFFFF"/>
              <w:spacing w:before="60" w:after="60"/>
              <w:ind w:firstLine="0"/>
              <w:rPr>
                <w:rFonts w:ascii="Times New Roman" w:eastAsia="Times New Roman" w:hAnsi="Times New Roman"/>
                <w:bCs/>
                <w:i/>
                <w:color w:val="0D0D0D" w:themeColor="text1" w:themeTint="F2"/>
                <w:sz w:val="26"/>
                <w:szCs w:val="26"/>
                <w:lang w:val="vi-VN"/>
              </w:rPr>
            </w:pPr>
          </w:p>
        </w:tc>
        <w:tc>
          <w:tcPr>
            <w:tcW w:w="3544" w:type="dxa"/>
            <w:vAlign w:val="center"/>
          </w:tcPr>
          <w:p w14:paraId="339E88AD" w14:textId="77777777" w:rsidR="000C0474" w:rsidRPr="00F46515" w:rsidRDefault="000C0474" w:rsidP="00D70910">
            <w:pPr>
              <w:spacing w:before="80" w:after="80" w:line="380" w:lineRule="exact"/>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2. Về nội dung hoạt động thông tin đối ngoại (Chương II)</w:t>
            </w:r>
          </w:p>
          <w:p w14:paraId="63EE1C8D" w14:textId="77777777" w:rsidR="000C0474" w:rsidRPr="00F46515" w:rsidRDefault="000C0474" w:rsidP="00D70910">
            <w:pPr>
              <w:spacing w:before="80" w:after="80" w:line="380" w:lineRule="exact"/>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 Điều 7, 8: Cung cấp thông tin, quảng bá hình ảnh</w:t>
            </w:r>
          </w:p>
          <w:p w14:paraId="19DB6554" w14:textId="2B0F0B86" w:rsidR="000C0474" w:rsidRPr="00F46515" w:rsidRDefault="000C0474" w:rsidP="00D70910">
            <w:pPr>
              <w:spacing w:before="80" w:after="80" w:line="380" w:lineRule="exact"/>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Đề nghị bổ sung quy định rõ nội dung được phép và không được phép đăng tải, tránh rủi ro sai phạm.</w:t>
            </w:r>
          </w:p>
        </w:tc>
        <w:tc>
          <w:tcPr>
            <w:tcW w:w="4796" w:type="dxa"/>
            <w:vAlign w:val="center"/>
          </w:tcPr>
          <w:p w14:paraId="10CB1525" w14:textId="7FAF1066" w:rsidR="000C0474" w:rsidRPr="00C57E50" w:rsidRDefault="007417C9" w:rsidP="00D70910">
            <w:pPr>
              <w:shd w:val="clear" w:color="auto" w:fill="FFFFFF"/>
              <w:spacing w:before="0" w:line="380" w:lineRule="exact"/>
              <w:ind w:firstLine="0"/>
              <w:rPr>
                <w:rFonts w:ascii="Times New Roman" w:hAnsi="Times New Roman"/>
                <w:color w:val="000000" w:themeColor="text1"/>
                <w:spacing w:val="-4"/>
                <w:sz w:val="26"/>
                <w:szCs w:val="26"/>
              </w:rPr>
            </w:pPr>
            <w:r w:rsidRPr="00C57E50">
              <w:rPr>
                <w:rFonts w:ascii="Times New Roman" w:hAnsi="Times New Roman"/>
                <w:color w:val="000000" w:themeColor="text1"/>
                <w:spacing w:val="-4"/>
                <w:sz w:val="26"/>
                <w:szCs w:val="26"/>
              </w:rPr>
              <w:t>Cơ quan soạn thảo không tiếp thu vì các nội dung không được phép khi đăng tải thực hiện theo các quy định của pháp luật có liên quan.</w:t>
            </w:r>
          </w:p>
        </w:tc>
      </w:tr>
      <w:tr w:rsidR="000C0474" w:rsidRPr="00D710AA" w14:paraId="33B85412" w14:textId="77777777" w:rsidTr="004300CB">
        <w:trPr>
          <w:trHeight w:val="611"/>
          <w:jc w:val="center"/>
        </w:trPr>
        <w:tc>
          <w:tcPr>
            <w:tcW w:w="1000" w:type="dxa"/>
            <w:vMerge/>
            <w:vAlign w:val="center"/>
          </w:tcPr>
          <w:p w14:paraId="7E51298F" w14:textId="77777777" w:rsidR="000C0474" w:rsidRDefault="000C0474" w:rsidP="00BD441D">
            <w:pPr>
              <w:spacing w:line="340" w:lineRule="exact"/>
              <w:ind w:firstLine="0"/>
              <w:jc w:val="center"/>
              <w:rPr>
                <w:rFonts w:ascii="Times New Roman" w:hAnsi="Times New Roman"/>
                <w:bCs/>
                <w:color w:val="000000" w:themeColor="text1"/>
                <w:sz w:val="26"/>
                <w:szCs w:val="26"/>
                <w:lang w:val="vi-VN"/>
              </w:rPr>
            </w:pPr>
          </w:p>
        </w:tc>
        <w:tc>
          <w:tcPr>
            <w:tcW w:w="1559" w:type="dxa"/>
            <w:vMerge/>
            <w:vAlign w:val="center"/>
          </w:tcPr>
          <w:p w14:paraId="0AB45614" w14:textId="77777777" w:rsidR="000C0474" w:rsidRPr="003C011D" w:rsidRDefault="000C0474" w:rsidP="00BD441D">
            <w:pPr>
              <w:spacing w:line="340" w:lineRule="exact"/>
              <w:ind w:firstLine="0"/>
              <w:jc w:val="left"/>
              <w:rPr>
                <w:rFonts w:ascii="Times New Roman" w:hAnsi="Times New Roman"/>
                <w:bCs/>
                <w:color w:val="FF0000"/>
                <w:sz w:val="26"/>
                <w:szCs w:val="26"/>
              </w:rPr>
            </w:pPr>
          </w:p>
        </w:tc>
        <w:tc>
          <w:tcPr>
            <w:tcW w:w="1843" w:type="dxa"/>
            <w:vMerge/>
          </w:tcPr>
          <w:p w14:paraId="4356EBF2" w14:textId="77777777" w:rsidR="000C0474" w:rsidRPr="003C011D" w:rsidRDefault="000C0474" w:rsidP="00BD441D">
            <w:pPr>
              <w:spacing w:line="340" w:lineRule="exact"/>
              <w:ind w:firstLine="0"/>
              <w:jc w:val="center"/>
              <w:rPr>
                <w:rFonts w:ascii="Times New Roman" w:hAnsi="Times New Roman"/>
                <w:bCs/>
                <w:color w:val="FF0000"/>
                <w:sz w:val="26"/>
                <w:szCs w:val="26"/>
              </w:rPr>
            </w:pPr>
          </w:p>
        </w:tc>
        <w:tc>
          <w:tcPr>
            <w:tcW w:w="1843" w:type="dxa"/>
            <w:vMerge/>
            <w:vAlign w:val="center"/>
          </w:tcPr>
          <w:p w14:paraId="78A682F8" w14:textId="77777777" w:rsidR="000C0474" w:rsidRPr="000F4189" w:rsidRDefault="000C0474" w:rsidP="001320C2">
            <w:pPr>
              <w:shd w:val="clear" w:color="auto" w:fill="FFFFFF"/>
              <w:spacing w:before="60" w:after="60"/>
              <w:ind w:firstLine="0"/>
              <w:rPr>
                <w:rFonts w:ascii="Times New Roman" w:eastAsia="Times New Roman" w:hAnsi="Times New Roman"/>
                <w:bCs/>
                <w:i/>
                <w:color w:val="0D0D0D" w:themeColor="text1" w:themeTint="F2"/>
                <w:sz w:val="26"/>
                <w:szCs w:val="26"/>
                <w:lang w:val="vi-VN"/>
              </w:rPr>
            </w:pPr>
          </w:p>
        </w:tc>
        <w:tc>
          <w:tcPr>
            <w:tcW w:w="3544" w:type="dxa"/>
            <w:vAlign w:val="center"/>
          </w:tcPr>
          <w:p w14:paraId="332C2022" w14:textId="2369785E" w:rsidR="000C0474" w:rsidRPr="00F46515" w:rsidRDefault="000C0474" w:rsidP="000C0474">
            <w:pPr>
              <w:spacing w:before="80" w:after="80"/>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 xml:space="preserve">- Điều 10. </w:t>
            </w:r>
            <w:r w:rsidR="0036354C">
              <w:rPr>
                <w:rFonts w:ascii="Times New Roman" w:hAnsi="Times New Roman"/>
                <w:color w:val="000000" w:themeColor="text1"/>
                <w:sz w:val="26"/>
                <w:szCs w:val="26"/>
              </w:rPr>
              <w:t>Cung cấp t</w:t>
            </w:r>
            <w:r w:rsidRPr="00F46515">
              <w:rPr>
                <w:rFonts w:ascii="Times New Roman" w:hAnsi="Times New Roman"/>
                <w:color w:val="000000" w:themeColor="text1"/>
                <w:sz w:val="26"/>
                <w:szCs w:val="26"/>
              </w:rPr>
              <w:t>hông tin giải thích, làm rõ</w:t>
            </w:r>
          </w:p>
          <w:p w14:paraId="3ED97D23" w14:textId="77777777" w:rsidR="000C0474" w:rsidRPr="00F46515" w:rsidRDefault="000C0474" w:rsidP="000C0474">
            <w:pPr>
              <w:spacing w:before="80" w:after="80"/>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Nội dung yêu cầu cấp xã “chủ động cung cấp tư liệu, tài liệu, hồ sơ, lập luận” là khó khả thi, vì cấp xã không có đủ chuyên môn, nguồn lực xử lý thông tin sai lệch quốc tế, việc xây dựng lập luận, phản hồi chính thức do cấp tỉnh chủ trì.</w:t>
            </w:r>
          </w:p>
          <w:p w14:paraId="38A277D0" w14:textId="77777777" w:rsidR="000C0474" w:rsidRPr="00F46515" w:rsidRDefault="000C0474" w:rsidP="000C0474">
            <w:pPr>
              <w:spacing w:before="80" w:after="80"/>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Đề nghị sửa theo hướng: UBND cấp xã có trách nhiệm:</w:t>
            </w:r>
          </w:p>
          <w:p w14:paraId="4BDB4712" w14:textId="77777777" w:rsidR="000C0474" w:rsidRPr="00F46515" w:rsidRDefault="000C0474" w:rsidP="000C0474">
            <w:pPr>
              <w:spacing w:before="80" w:after="80"/>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 Phát hiện, báo cáo kịp thời về cấp tỉnh.</w:t>
            </w:r>
          </w:p>
          <w:p w14:paraId="26FB5F0E" w14:textId="36425595" w:rsidR="000C0474" w:rsidRPr="00F46515" w:rsidRDefault="000C0474" w:rsidP="000C0474">
            <w:pPr>
              <w:spacing w:before="80" w:after="80"/>
              <w:ind w:firstLine="0"/>
              <w:rPr>
                <w:rFonts w:ascii="Times New Roman" w:hAnsi="Times New Roman"/>
                <w:color w:val="000000" w:themeColor="text1"/>
                <w:sz w:val="26"/>
                <w:szCs w:val="26"/>
              </w:rPr>
            </w:pPr>
            <w:r w:rsidRPr="00F46515">
              <w:rPr>
                <w:rFonts w:ascii="Times New Roman" w:hAnsi="Times New Roman"/>
                <w:color w:val="000000" w:themeColor="text1"/>
                <w:sz w:val="26"/>
                <w:szCs w:val="26"/>
              </w:rPr>
              <w:t>- Phối hợp cung cấp thông tin thực tế tại địa phương.</w:t>
            </w:r>
          </w:p>
        </w:tc>
        <w:tc>
          <w:tcPr>
            <w:tcW w:w="4796" w:type="dxa"/>
            <w:vAlign w:val="center"/>
          </w:tcPr>
          <w:p w14:paraId="147A5269" w14:textId="5226D3E0" w:rsidR="000C0474" w:rsidRPr="000E3F8C" w:rsidRDefault="000E3F8C" w:rsidP="00450DE0">
            <w:pPr>
              <w:shd w:val="clear" w:color="auto" w:fill="FFFFFF"/>
              <w:spacing w:before="0" w:line="360" w:lineRule="atLeast"/>
              <w:ind w:firstLine="0"/>
              <w:rPr>
                <w:rFonts w:ascii="Times New Roman" w:hAnsi="Times New Roman"/>
                <w:color w:val="000000" w:themeColor="text1"/>
                <w:sz w:val="26"/>
                <w:szCs w:val="26"/>
              </w:rPr>
            </w:pPr>
            <w:r>
              <w:rPr>
                <w:rFonts w:ascii="Times New Roman" w:hAnsi="Times New Roman"/>
                <w:color w:val="000000" w:themeColor="text1"/>
                <w:sz w:val="26"/>
                <w:szCs w:val="26"/>
              </w:rPr>
              <w:t>Cơ quan</w:t>
            </w:r>
            <w:r w:rsidR="009F6611">
              <w:rPr>
                <w:rFonts w:ascii="Times New Roman" w:hAnsi="Times New Roman"/>
                <w:color w:val="000000" w:themeColor="text1"/>
                <w:sz w:val="26"/>
                <w:szCs w:val="26"/>
              </w:rPr>
              <w:t xml:space="preserve"> soạn thảo</w:t>
            </w:r>
            <w:r>
              <w:rPr>
                <w:rFonts w:ascii="Times New Roman" w:hAnsi="Times New Roman"/>
                <w:color w:val="000000" w:themeColor="text1"/>
                <w:sz w:val="26"/>
                <w:szCs w:val="26"/>
              </w:rPr>
              <w:t xml:space="preserve"> không tiếp thu</w:t>
            </w:r>
            <w:r w:rsidR="009F6611">
              <w:rPr>
                <w:rFonts w:ascii="Times New Roman" w:hAnsi="Times New Roman"/>
                <w:color w:val="000000" w:themeColor="text1"/>
                <w:sz w:val="26"/>
                <w:szCs w:val="26"/>
              </w:rPr>
              <w:t xml:space="preserve"> ý kiến</w:t>
            </w:r>
            <w:r>
              <w:rPr>
                <w:rFonts w:ascii="Times New Roman" w:hAnsi="Times New Roman"/>
                <w:color w:val="000000" w:themeColor="text1"/>
                <w:sz w:val="26"/>
                <w:szCs w:val="26"/>
              </w:rPr>
              <w:t xml:space="preserve"> vì cấp xã cần chủ động cung cấp tư liệu, tài liệu, hồ sơ, lập luận nhằm giải thích, làm rõ các thông tin liên quan đến cấp xã.</w:t>
            </w:r>
          </w:p>
        </w:tc>
      </w:tr>
      <w:tr w:rsidR="00450DE0" w:rsidRPr="00D710AA" w14:paraId="01CF77B2" w14:textId="317A5C46" w:rsidTr="004300CB">
        <w:trPr>
          <w:trHeight w:val="611"/>
          <w:jc w:val="center"/>
        </w:trPr>
        <w:tc>
          <w:tcPr>
            <w:tcW w:w="1000" w:type="dxa"/>
            <w:vAlign w:val="center"/>
          </w:tcPr>
          <w:p w14:paraId="7EC2A082" w14:textId="0C999169" w:rsidR="00450DE0" w:rsidRPr="00692220" w:rsidRDefault="00692220" w:rsidP="00446CD7">
            <w:pPr>
              <w:spacing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5</w:t>
            </w:r>
          </w:p>
        </w:tc>
        <w:tc>
          <w:tcPr>
            <w:tcW w:w="1559" w:type="dxa"/>
            <w:vAlign w:val="center"/>
          </w:tcPr>
          <w:p w14:paraId="0B948BFF" w14:textId="4BE8D47F" w:rsidR="00450DE0" w:rsidRPr="00D710AA" w:rsidRDefault="00450DE0" w:rsidP="00446CD7">
            <w:pPr>
              <w:spacing w:before="0" w:line="320" w:lineRule="exact"/>
              <w:ind w:firstLine="0"/>
              <w:jc w:val="left"/>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Sở Nội vụ</w:t>
            </w:r>
          </w:p>
        </w:tc>
        <w:tc>
          <w:tcPr>
            <w:tcW w:w="1843" w:type="dxa"/>
          </w:tcPr>
          <w:p w14:paraId="5CCB7759" w14:textId="1FAE9E9D" w:rsidR="00450DE0" w:rsidRPr="00D710AA" w:rsidRDefault="00450DE0" w:rsidP="00446CD7">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lang w:val="nl-NL"/>
              </w:rPr>
              <w:t>Công văn số 2191/SNV-VP ngày 09/4/2026</w:t>
            </w:r>
          </w:p>
        </w:tc>
        <w:tc>
          <w:tcPr>
            <w:tcW w:w="1843" w:type="dxa"/>
            <w:vAlign w:val="center"/>
          </w:tcPr>
          <w:p w14:paraId="745F2A1F" w14:textId="77777777" w:rsidR="00450DE0" w:rsidRPr="00D710AA" w:rsidRDefault="00450DE0" w:rsidP="00446CD7">
            <w:pPr>
              <w:spacing w:before="0" w:line="320" w:lineRule="exact"/>
              <w:ind w:firstLine="0"/>
              <w:rPr>
                <w:rFonts w:ascii="Times New Roman" w:hAnsi="Times New Roman"/>
                <w:bCs/>
                <w:color w:val="000000" w:themeColor="text1"/>
                <w:spacing w:val="-6"/>
                <w:sz w:val="26"/>
                <w:szCs w:val="26"/>
              </w:rPr>
            </w:pPr>
          </w:p>
        </w:tc>
        <w:tc>
          <w:tcPr>
            <w:tcW w:w="3544" w:type="dxa"/>
            <w:vAlign w:val="center"/>
          </w:tcPr>
          <w:p w14:paraId="04AE76A4" w14:textId="36C9BCDD" w:rsidR="00450DE0" w:rsidRPr="00D710AA" w:rsidRDefault="00450DE0" w:rsidP="005B2C4F">
            <w:pPr>
              <w:spacing w:before="0" w:line="340" w:lineRule="exact"/>
              <w:ind w:firstLine="0"/>
              <w:jc w:val="center"/>
              <w:rPr>
                <w:rFonts w:ascii="Times New Roman" w:hAnsi="Times New Roman"/>
                <w:bCs/>
                <w:color w:val="000000" w:themeColor="text1"/>
                <w:spacing w:val="-6"/>
                <w:sz w:val="26"/>
                <w:szCs w:val="26"/>
              </w:rPr>
            </w:pPr>
            <w:r w:rsidRPr="00D710AA">
              <w:rPr>
                <w:rFonts w:ascii="Times New Roman" w:hAnsi="Times New Roman"/>
                <w:bCs/>
                <w:color w:val="000000" w:themeColor="text1"/>
                <w:spacing w:val="-6"/>
                <w:sz w:val="26"/>
                <w:szCs w:val="26"/>
              </w:rPr>
              <w:t>Nhất trí</w:t>
            </w:r>
          </w:p>
        </w:tc>
        <w:tc>
          <w:tcPr>
            <w:tcW w:w="4796" w:type="dxa"/>
            <w:vAlign w:val="center"/>
          </w:tcPr>
          <w:p w14:paraId="340A14DF" w14:textId="31A7287C" w:rsidR="00450DE0" w:rsidRPr="00D710AA" w:rsidRDefault="00450DE0" w:rsidP="00BD441D">
            <w:pPr>
              <w:spacing w:line="340" w:lineRule="exact"/>
              <w:ind w:firstLine="0"/>
              <w:rPr>
                <w:rFonts w:ascii="Times New Roman" w:hAnsi="Times New Roman"/>
                <w:bCs/>
                <w:color w:val="000000" w:themeColor="text1"/>
                <w:sz w:val="26"/>
                <w:szCs w:val="26"/>
                <w:lang w:val="nl-NL"/>
              </w:rPr>
            </w:pPr>
          </w:p>
        </w:tc>
      </w:tr>
      <w:tr w:rsidR="00450DE0" w:rsidRPr="00D710AA" w14:paraId="245657A8" w14:textId="77777777" w:rsidTr="004300CB">
        <w:trPr>
          <w:jc w:val="center"/>
        </w:trPr>
        <w:tc>
          <w:tcPr>
            <w:tcW w:w="1000" w:type="dxa"/>
            <w:vAlign w:val="center"/>
          </w:tcPr>
          <w:p w14:paraId="405A1F89" w14:textId="20C3AF3D" w:rsidR="00450DE0" w:rsidRPr="00692220" w:rsidRDefault="00692220" w:rsidP="00446CD7">
            <w:pPr>
              <w:spacing w:before="0"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6</w:t>
            </w:r>
          </w:p>
        </w:tc>
        <w:tc>
          <w:tcPr>
            <w:tcW w:w="1559" w:type="dxa"/>
            <w:vAlign w:val="center"/>
          </w:tcPr>
          <w:p w14:paraId="5C78A9ED" w14:textId="34DCD198" w:rsidR="00450DE0" w:rsidRPr="00D710AA" w:rsidRDefault="00450DE0" w:rsidP="00446CD7">
            <w:pPr>
              <w:spacing w:before="0" w:line="32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Ban Tuyên giáo và Dân vận Tỉnh ủy</w:t>
            </w:r>
          </w:p>
        </w:tc>
        <w:tc>
          <w:tcPr>
            <w:tcW w:w="1843" w:type="dxa"/>
          </w:tcPr>
          <w:p w14:paraId="1C1BDD2A" w14:textId="083A8A03" w:rsidR="00450DE0" w:rsidRPr="00B77F07" w:rsidRDefault="00450DE0" w:rsidP="00446CD7">
            <w:pPr>
              <w:spacing w:before="0" w:line="320" w:lineRule="exact"/>
              <w:ind w:firstLine="0"/>
              <w:jc w:val="center"/>
              <w:rPr>
                <w:rFonts w:ascii="Times New Roman" w:hAnsi="Times New Roman"/>
                <w:bCs/>
                <w:color w:val="000000" w:themeColor="text1"/>
                <w:spacing w:val="-16"/>
                <w:sz w:val="26"/>
                <w:szCs w:val="26"/>
              </w:rPr>
            </w:pPr>
            <w:r w:rsidRPr="00B77F07">
              <w:rPr>
                <w:rFonts w:ascii="Times New Roman" w:hAnsi="Times New Roman"/>
                <w:bCs/>
                <w:color w:val="000000" w:themeColor="text1"/>
                <w:spacing w:val="-16"/>
                <w:sz w:val="26"/>
                <w:szCs w:val="26"/>
              </w:rPr>
              <w:t>Công văn số 799-CV/BTGDVTU ngày 09/4/2026</w:t>
            </w:r>
          </w:p>
        </w:tc>
        <w:tc>
          <w:tcPr>
            <w:tcW w:w="1843" w:type="dxa"/>
            <w:vAlign w:val="center"/>
          </w:tcPr>
          <w:p w14:paraId="7CC660AA" w14:textId="77777777" w:rsidR="00450DE0" w:rsidRPr="00D710AA" w:rsidRDefault="00450DE0" w:rsidP="00446CD7">
            <w:pPr>
              <w:spacing w:before="0" w:line="320" w:lineRule="exact"/>
              <w:ind w:firstLine="0"/>
              <w:rPr>
                <w:rFonts w:ascii="Times New Roman" w:hAnsi="Times New Roman"/>
                <w:bCs/>
                <w:color w:val="000000" w:themeColor="text1"/>
                <w:sz w:val="26"/>
                <w:szCs w:val="26"/>
              </w:rPr>
            </w:pPr>
          </w:p>
        </w:tc>
        <w:tc>
          <w:tcPr>
            <w:tcW w:w="3544" w:type="dxa"/>
            <w:vAlign w:val="center"/>
          </w:tcPr>
          <w:p w14:paraId="74005598" w14:textId="3734B9BD" w:rsidR="00450DE0" w:rsidRPr="00D710AA" w:rsidRDefault="00450DE0" w:rsidP="005B2C4F">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4BE0910B" w14:textId="77777777" w:rsidR="00450DE0" w:rsidRPr="00D710AA" w:rsidRDefault="00450DE0" w:rsidP="003965F2">
            <w:pPr>
              <w:spacing w:before="0" w:line="340" w:lineRule="exact"/>
              <w:ind w:firstLine="0"/>
              <w:rPr>
                <w:rFonts w:ascii="Times New Roman" w:hAnsi="Times New Roman"/>
                <w:bCs/>
                <w:color w:val="000000" w:themeColor="text1"/>
                <w:sz w:val="26"/>
                <w:szCs w:val="26"/>
              </w:rPr>
            </w:pPr>
          </w:p>
        </w:tc>
      </w:tr>
      <w:tr w:rsidR="00450DE0" w:rsidRPr="00D710AA" w14:paraId="690F6275" w14:textId="77777777" w:rsidTr="004300CB">
        <w:trPr>
          <w:jc w:val="center"/>
        </w:trPr>
        <w:tc>
          <w:tcPr>
            <w:tcW w:w="1000" w:type="dxa"/>
            <w:vAlign w:val="center"/>
          </w:tcPr>
          <w:p w14:paraId="46743538" w14:textId="73C73605" w:rsidR="00450DE0" w:rsidRPr="00692220" w:rsidRDefault="00692220" w:rsidP="004300CB">
            <w:pPr>
              <w:spacing w:before="0" w:line="30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7</w:t>
            </w:r>
          </w:p>
        </w:tc>
        <w:tc>
          <w:tcPr>
            <w:tcW w:w="1559" w:type="dxa"/>
            <w:vAlign w:val="center"/>
          </w:tcPr>
          <w:p w14:paraId="732A6F5F" w14:textId="26C54E32" w:rsidR="00450DE0" w:rsidRPr="003965F2" w:rsidRDefault="00450DE0" w:rsidP="004300CB">
            <w:pPr>
              <w:spacing w:before="0" w:line="300" w:lineRule="exact"/>
              <w:ind w:firstLine="0"/>
              <w:rPr>
                <w:rFonts w:ascii="Times New Roman" w:hAnsi="Times New Roman"/>
                <w:bCs/>
                <w:color w:val="000000" w:themeColor="text1"/>
                <w:spacing w:val="-6"/>
                <w:sz w:val="26"/>
                <w:szCs w:val="26"/>
              </w:rPr>
            </w:pPr>
            <w:r w:rsidRPr="003965F2">
              <w:rPr>
                <w:rFonts w:ascii="Times New Roman" w:hAnsi="Times New Roman"/>
                <w:bCs/>
                <w:color w:val="000000" w:themeColor="text1"/>
                <w:spacing w:val="-6"/>
                <w:sz w:val="26"/>
                <w:szCs w:val="26"/>
              </w:rPr>
              <w:t>Văn phòng UBND tỉnh</w:t>
            </w:r>
          </w:p>
        </w:tc>
        <w:tc>
          <w:tcPr>
            <w:tcW w:w="1843" w:type="dxa"/>
          </w:tcPr>
          <w:p w14:paraId="3DFF7B09" w14:textId="48CD3DDA" w:rsidR="00450DE0" w:rsidRPr="00D710AA" w:rsidRDefault="00450DE0" w:rsidP="004300CB">
            <w:pPr>
              <w:spacing w:before="0" w:line="30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655/VPUB-KGVX ngày 09/4/2026</w:t>
            </w:r>
          </w:p>
        </w:tc>
        <w:tc>
          <w:tcPr>
            <w:tcW w:w="1843" w:type="dxa"/>
            <w:vAlign w:val="center"/>
          </w:tcPr>
          <w:p w14:paraId="37422C77" w14:textId="77777777" w:rsidR="00450DE0" w:rsidRPr="00D710AA" w:rsidRDefault="00450DE0" w:rsidP="00446CD7">
            <w:pPr>
              <w:spacing w:before="0" w:line="320" w:lineRule="exact"/>
              <w:ind w:firstLine="0"/>
              <w:rPr>
                <w:rFonts w:ascii="Times New Roman" w:hAnsi="Times New Roman"/>
                <w:bCs/>
                <w:color w:val="000000" w:themeColor="text1"/>
                <w:sz w:val="26"/>
                <w:szCs w:val="26"/>
              </w:rPr>
            </w:pPr>
          </w:p>
        </w:tc>
        <w:tc>
          <w:tcPr>
            <w:tcW w:w="3544" w:type="dxa"/>
            <w:vAlign w:val="center"/>
          </w:tcPr>
          <w:p w14:paraId="0D1FD4ED" w14:textId="61774295" w:rsidR="00450DE0" w:rsidRPr="00D710AA" w:rsidRDefault="00450DE0" w:rsidP="005B2C4F">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1938349C" w14:textId="77777777" w:rsidR="00450DE0" w:rsidRPr="00D710AA" w:rsidRDefault="00450DE0" w:rsidP="003965F2">
            <w:pPr>
              <w:spacing w:before="0" w:line="340" w:lineRule="exact"/>
              <w:ind w:firstLine="0"/>
              <w:rPr>
                <w:rFonts w:ascii="Times New Roman" w:hAnsi="Times New Roman"/>
                <w:bCs/>
                <w:color w:val="000000" w:themeColor="text1"/>
                <w:sz w:val="26"/>
                <w:szCs w:val="26"/>
              </w:rPr>
            </w:pPr>
          </w:p>
        </w:tc>
      </w:tr>
      <w:tr w:rsidR="00450DE0" w:rsidRPr="00D710AA" w14:paraId="271364BA" w14:textId="77777777" w:rsidTr="004300CB">
        <w:trPr>
          <w:jc w:val="center"/>
        </w:trPr>
        <w:tc>
          <w:tcPr>
            <w:tcW w:w="1000" w:type="dxa"/>
            <w:vAlign w:val="center"/>
          </w:tcPr>
          <w:p w14:paraId="013A41A6" w14:textId="3D9FF9E4" w:rsidR="00450DE0" w:rsidRPr="00692220" w:rsidRDefault="00692220" w:rsidP="004300CB">
            <w:pPr>
              <w:spacing w:before="0" w:line="30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lastRenderedPageBreak/>
              <w:t>8</w:t>
            </w:r>
          </w:p>
        </w:tc>
        <w:tc>
          <w:tcPr>
            <w:tcW w:w="1559" w:type="dxa"/>
            <w:vAlign w:val="center"/>
          </w:tcPr>
          <w:p w14:paraId="32F53ECB" w14:textId="08014967" w:rsidR="00450DE0" w:rsidRPr="003965F2" w:rsidRDefault="00450DE0" w:rsidP="004300CB">
            <w:pPr>
              <w:spacing w:before="0" w:line="300" w:lineRule="exact"/>
              <w:ind w:firstLine="0"/>
              <w:rPr>
                <w:rFonts w:ascii="Times New Roman" w:hAnsi="Times New Roman"/>
                <w:bCs/>
                <w:color w:val="000000" w:themeColor="text1"/>
                <w:spacing w:val="-6"/>
                <w:sz w:val="26"/>
                <w:szCs w:val="26"/>
              </w:rPr>
            </w:pPr>
            <w:r w:rsidRPr="003965F2">
              <w:rPr>
                <w:rFonts w:ascii="Times New Roman" w:hAnsi="Times New Roman"/>
                <w:bCs/>
                <w:color w:val="000000" w:themeColor="text1"/>
                <w:spacing w:val="-6"/>
                <w:sz w:val="26"/>
                <w:szCs w:val="26"/>
              </w:rPr>
              <w:t>Sở Giáo dục và Đào tạo</w:t>
            </w:r>
          </w:p>
        </w:tc>
        <w:tc>
          <w:tcPr>
            <w:tcW w:w="1843" w:type="dxa"/>
          </w:tcPr>
          <w:p w14:paraId="0576C226" w14:textId="04CAA6D8" w:rsidR="00450DE0" w:rsidRPr="00D710AA" w:rsidRDefault="00450DE0" w:rsidP="004300CB">
            <w:pPr>
              <w:spacing w:before="0" w:line="30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1605/SGDĐT-TCHC ngày 07/4/2026</w:t>
            </w:r>
          </w:p>
        </w:tc>
        <w:tc>
          <w:tcPr>
            <w:tcW w:w="1843" w:type="dxa"/>
            <w:vAlign w:val="center"/>
          </w:tcPr>
          <w:p w14:paraId="12D0D809" w14:textId="77777777" w:rsidR="00450DE0" w:rsidRPr="00D710AA" w:rsidRDefault="00450DE0" w:rsidP="0029779F">
            <w:pPr>
              <w:spacing w:before="0" w:line="340" w:lineRule="exact"/>
              <w:ind w:firstLine="0"/>
              <w:rPr>
                <w:rFonts w:ascii="Times New Roman" w:hAnsi="Times New Roman"/>
                <w:bCs/>
                <w:color w:val="000000" w:themeColor="text1"/>
                <w:sz w:val="26"/>
                <w:szCs w:val="26"/>
              </w:rPr>
            </w:pPr>
          </w:p>
        </w:tc>
        <w:tc>
          <w:tcPr>
            <w:tcW w:w="3544" w:type="dxa"/>
            <w:vAlign w:val="center"/>
          </w:tcPr>
          <w:p w14:paraId="3802E6F6" w14:textId="00B09F03" w:rsidR="00450DE0" w:rsidRPr="00D710AA" w:rsidRDefault="00450DE0" w:rsidP="005B2C4F">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62634192" w14:textId="77777777" w:rsidR="00450DE0" w:rsidRPr="00D710AA" w:rsidRDefault="00450DE0" w:rsidP="003965F2">
            <w:pPr>
              <w:spacing w:before="0" w:line="340" w:lineRule="exact"/>
              <w:ind w:firstLine="0"/>
              <w:rPr>
                <w:rFonts w:ascii="Times New Roman" w:hAnsi="Times New Roman"/>
                <w:bCs/>
                <w:color w:val="000000" w:themeColor="text1"/>
                <w:sz w:val="26"/>
                <w:szCs w:val="26"/>
              </w:rPr>
            </w:pPr>
          </w:p>
        </w:tc>
      </w:tr>
      <w:tr w:rsidR="00450DE0" w:rsidRPr="00D710AA" w14:paraId="5F8D42BA" w14:textId="77777777" w:rsidTr="004300CB">
        <w:trPr>
          <w:jc w:val="center"/>
        </w:trPr>
        <w:tc>
          <w:tcPr>
            <w:tcW w:w="1000" w:type="dxa"/>
            <w:vAlign w:val="center"/>
          </w:tcPr>
          <w:p w14:paraId="6C049A38" w14:textId="3ADABFF0" w:rsidR="00450DE0" w:rsidRPr="00692220" w:rsidRDefault="00692220" w:rsidP="009B74C5">
            <w:pPr>
              <w:spacing w:before="0"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9</w:t>
            </w:r>
          </w:p>
        </w:tc>
        <w:tc>
          <w:tcPr>
            <w:tcW w:w="1559" w:type="dxa"/>
            <w:vAlign w:val="center"/>
          </w:tcPr>
          <w:p w14:paraId="079D3C53" w14:textId="5A42A6F7" w:rsidR="00450DE0" w:rsidRPr="00D710AA" w:rsidRDefault="00450DE0" w:rsidP="009B74C5">
            <w:pPr>
              <w:spacing w:before="0" w:line="32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Sở Nông nghiệp và Môi trường</w:t>
            </w:r>
          </w:p>
        </w:tc>
        <w:tc>
          <w:tcPr>
            <w:tcW w:w="1843" w:type="dxa"/>
          </w:tcPr>
          <w:p w14:paraId="361FF7DF" w14:textId="6D6F6D5B"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3281/SNNMT-KHTC ngày 08/4/2026</w:t>
            </w:r>
          </w:p>
        </w:tc>
        <w:tc>
          <w:tcPr>
            <w:tcW w:w="1843" w:type="dxa"/>
            <w:vAlign w:val="center"/>
          </w:tcPr>
          <w:p w14:paraId="241E3DCF"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0374F6F0" w14:textId="70FC8F9C"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39320F42" w14:textId="77777777" w:rsidR="00450DE0" w:rsidRPr="00D710AA" w:rsidRDefault="00450DE0" w:rsidP="003965F2">
            <w:pPr>
              <w:spacing w:before="0" w:line="340" w:lineRule="exact"/>
              <w:ind w:firstLine="0"/>
              <w:rPr>
                <w:rFonts w:ascii="Times New Roman" w:hAnsi="Times New Roman"/>
                <w:bCs/>
                <w:color w:val="000000" w:themeColor="text1"/>
                <w:sz w:val="26"/>
                <w:szCs w:val="26"/>
              </w:rPr>
            </w:pPr>
          </w:p>
        </w:tc>
      </w:tr>
      <w:tr w:rsidR="00450DE0" w:rsidRPr="00D710AA" w14:paraId="0873853D" w14:textId="77777777" w:rsidTr="004300CB">
        <w:trPr>
          <w:jc w:val="center"/>
        </w:trPr>
        <w:tc>
          <w:tcPr>
            <w:tcW w:w="1000" w:type="dxa"/>
            <w:vAlign w:val="center"/>
          </w:tcPr>
          <w:p w14:paraId="1C257DCB" w14:textId="54BA06EF" w:rsidR="00450DE0" w:rsidRPr="00692220" w:rsidRDefault="00692220" w:rsidP="009B74C5">
            <w:pPr>
              <w:spacing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10</w:t>
            </w:r>
          </w:p>
        </w:tc>
        <w:tc>
          <w:tcPr>
            <w:tcW w:w="1559" w:type="dxa"/>
            <w:vAlign w:val="center"/>
          </w:tcPr>
          <w:p w14:paraId="6557A3CB" w14:textId="49BA6828" w:rsidR="00450DE0" w:rsidRPr="00B77F07" w:rsidRDefault="00450DE0" w:rsidP="009B74C5">
            <w:pPr>
              <w:spacing w:before="0" w:line="320" w:lineRule="exact"/>
              <w:ind w:firstLine="0"/>
              <w:rPr>
                <w:rFonts w:ascii="Times New Roman" w:hAnsi="Times New Roman"/>
                <w:bCs/>
                <w:color w:val="000000" w:themeColor="text1"/>
                <w:spacing w:val="-12"/>
                <w:sz w:val="26"/>
                <w:szCs w:val="26"/>
              </w:rPr>
            </w:pPr>
            <w:r w:rsidRPr="00B77F07">
              <w:rPr>
                <w:rFonts w:ascii="Times New Roman" w:hAnsi="Times New Roman"/>
                <w:bCs/>
                <w:color w:val="000000" w:themeColor="text1"/>
                <w:spacing w:val="-12"/>
                <w:sz w:val="26"/>
                <w:szCs w:val="26"/>
              </w:rPr>
              <w:t>Sở Khoa học và Công nghệ</w:t>
            </w:r>
          </w:p>
        </w:tc>
        <w:tc>
          <w:tcPr>
            <w:tcW w:w="1843" w:type="dxa"/>
          </w:tcPr>
          <w:p w14:paraId="6E3394C9" w14:textId="66C3216F"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974/SKHCN-VP ngày 08/4/2026</w:t>
            </w:r>
          </w:p>
        </w:tc>
        <w:tc>
          <w:tcPr>
            <w:tcW w:w="1843" w:type="dxa"/>
            <w:vAlign w:val="center"/>
          </w:tcPr>
          <w:p w14:paraId="2DB446C2"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4BDFCE64" w14:textId="3736003F"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63FDB768" w14:textId="77777777" w:rsidR="00450DE0" w:rsidRPr="00D710AA" w:rsidRDefault="00450DE0" w:rsidP="00BD441D">
            <w:pPr>
              <w:spacing w:line="340" w:lineRule="exact"/>
              <w:ind w:firstLine="0"/>
              <w:rPr>
                <w:rFonts w:ascii="Times New Roman" w:hAnsi="Times New Roman"/>
                <w:bCs/>
                <w:color w:val="000000" w:themeColor="text1"/>
                <w:sz w:val="26"/>
                <w:szCs w:val="26"/>
              </w:rPr>
            </w:pPr>
          </w:p>
        </w:tc>
      </w:tr>
      <w:tr w:rsidR="00450DE0" w:rsidRPr="00D710AA" w14:paraId="0975FE69" w14:textId="77777777" w:rsidTr="004300CB">
        <w:trPr>
          <w:jc w:val="center"/>
        </w:trPr>
        <w:tc>
          <w:tcPr>
            <w:tcW w:w="1000" w:type="dxa"/>
            <w:vAlign w:val="center"/>
          </w:tcPr>
          <w:p w14:paraId="432BCEF3" w14:textId="18417474" w:rsidR="00450DE0" w:rsidRPr="00692220" w:rsidRDefault="00692220" w:rsidP="009B74C5">
            <w:pPr>
              <w:spacing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11</w:t>
            </w:r>
          </w:p>
        </w:tc>
        <w:tc>
          <w:tcPr>
            <w:tcW w:w="1559" w:type="dxa"/>
            <w:vAlign w:val="center"/>
          </w:tcPr>
          <w:p w14:paraId="02AF1C5E" w14:textId="3EE9E0DE" w:rsidR="00450DE0" w:rsidRPr="00D710AA" w:rsidRDefault="00450DE0" w:rsidP="009B74C5">
            <w:pPr>
              <w:spacing w:before="0" w:line="32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xml:space="preserve">Công an tỉnh </w:t>
            </w:r>
          </w:p>
        </w:tc>
        <w:tc>
          <w:tcPr>
            <w:tcW w:w="1843" w:type="dxa"/>
          </w:tcPr>
          <w:p w14:paraId="12DFFEB2" w14:textId="6A5DB41D"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2695/CAT-PV01(AN)</w:t>
            </w:r>
          </w:p>
        </w:tc>
        <w:tc>
          <w:tcPr>
            <w:tcW w:w="1843" w:type="dxa"/>
            <w:vAlign w:val="center"/>
          </w:tcPr>
          <w:p w14:paraId="363A9D27"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01ABAB47" w14:textId="7E30B088" w:rsidR="00450DE0" w:rsidRPr="00D710AA" w:rsidRDefault="00450DE0" w:rsidP="00B362F3">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31D6688F" w14:textId="77777777" w:rsidR="00450DE0" w:rsidRPr="00D710AA" w:rsidRDefault="00450DE0" w:rsidP="00BD441D">
            <w:pPr>
              <w:spacing w:line="340" w:lineRule="exact"/>
              <w:ind w:firstLine="0"/>
              <w:rPr>
                <w:rFonts w:ascii="Times New Roman" w:hAnsi="Times New Roman"/>
                <w:bCs/>
                <w:color w:val="000000" w:themeColor="text1"/>
                <w:sz w:val="26"/>
                <w:szCs w:val="26"/>
              </w:rPr>
            </w:pPr>
          </w:p>
        </w:tc>
      </w:tr>
      <w:tr w:rsidR="00450DE0" w:rsidRPr="00D710AA" w14:paraId="07F2C99A" w14:textId="2FDA691A" w:rsidTr="004300CB">
        <w:trPr>
          <w:jc w:val="center"/>
        </w:trPr>
        <w:tc>
          <w:tcPr>
            <w:tcW w:w="1000" w:type="dxa"/>
            <w:vAlign w:val="center"/>
          </w:tcPr>
          <w:p w14:paraId="43341C23" w14:textId="7208F35B" w:rsidR="00450DE0" w:rsidRPr="00692220" w:rsidRDefault="00692220" w:rsidP="009B74C5">
            <w:pPr>
              <w:spacing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12</w:t>
            </w:r>
          </w:p>
        </w:tc>
        <w:tc>
          <w:tcPr>
            <w:tcW w:w="1559" w:type="dxa"/>
            <w:vAlign w:val="center"/>
          </w:tcPr>
          <w:p w14:paraId="412839FD" w14:textId="6C2CE825" w:rsidR="00450DE0" w:rsidRPr="00E60EB9" w:rsidRDefault="00450DE0" w:rsidP="009B74C5">
            <w:pPr>
              <w:spacing w:before="0" w:line="320" w:lineRule="exact"/>
              <w:ind w:firstLine="0"/>
              <w:rPr>
                <w:rFonts w:ascii="Times New Roman" w:hAnsi="Times New Roman"/>
                <w:bCs/>
                <w:color w:val="000000" w:themeColor="text1"/>
                <w:spacing w:val="-8"/>
                <w:sz w:val="26"/>
                <w:szCs w:val="26"/>
              </w:rPr>
            </w:pPr>
            <w:r w:rsidRPr="00E60EB9">
              <w:rPr>
                <w:rFonts w:ascii="Times New Roman" w:hAnsi="Times New Roman"/>
                <w:bCs/>
                <w:color w:val="000000" w:themeColor="text1"/>
                <w:spacing w:val="-8"/>
                <w:sz w:val="26"/>
                <w:szCs w:val="26"/>
              </w:rPr>
              <w:t>Bộ Chỉ huy quân sự tỉnh</w:t>
            </w:r>
          </w:p>
        </w:tc>
        <w:tc>
          <w:tcPr>
            <w:tcW w:w="1843" w:type="dxa"/>
          </w:tcPr>
          <w:p w14:paraId="3F457F7E" w14:textId="66E69662"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Có phiếu ý kiến góp ý</w:t>
            </w:r>
          </w:p>
        </w:tc>
        <w:tc>
          <w:tcPr>
            <w:tcW w:w="1843" w:type="dxa"/>
            <w:vAlign w:val="center"/>
          </w:tcPr>
          <w:p w14:paraId="61C09EB5"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6838E3C8" w14:textId="780B3A18" w:rsidR="00450DE0" w:rsidRPr="00D710AA" w:rsidRDefault="00450DE0" w:rsidP="00B362F3">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698755C8" w14:textId="56E60934" w:rsidR="00450DE0" w:rsidRPr="00D710AA" w:rsidRDefault="00450DE0" w:rsidP="00BD441D">
            <w:pPr>
              <w:spacing w:line="340" w:lineRule="exact"/>
              <w:ind w:firstLine="0"/>
              <w:rPr>
                <w:rFonts w:ascii="Times New Roman" w:hAnsi="Times New Roman"/>
                <w:bCs/>
                <w:color w:val="000000" w:themeColor="text1"/>
                <w:sz w:val="26"/>
                <w:szCs w:val="26"/>
              </w:rPr>
            </w:pPr>
          </w:p>
        </w:tc>
      </w:tr>
      <w:tr w:rsidR="00450DE0" w:rsidRPr="00D710AA" w14:paraId="27E28DFD" w14:textId="77777777" w:rsidTr="004300CB">
        <w:trPr>
          <w:jc w:val="center"/>
        </w:trPr>
        <w:tc>
          <w:tcPr>
            <w:tcW w:w="1000" w:type="dxa"/>
            <w:vAlign w:val="center"/>
          </w:tcPr>
          <w:p w14:paraId="50E84BF0" w14:textId="7CEF7312" w:rsidR="00450DE0" w:rsidRPr="00307FC5" w:rsidRDefault="00817270" w:rsidP="009B74C5">
            <w:pPr>
              <w:spacing w:before="0"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13</w:t>
            </w:r>
          </w:p>
        </w:tc>
        <w:tc>
          <w:tcPr>
            <w:tcW w:w="1559" w:type="dxa"/>
            <w:vAlign w:val="center"/>
          </w:tcPr>
          <w:p w14:paraId="7AB616FE" w14:textId="2C4442F7" w:rsidR="00450DE0" w:rsidRPr="00CA3572" w:rsidRDefault="00450DE0" w:rsidP="009B74C5">
            <w:pPr>
              <w:spacing w:before="0" w:line="320" w:lineRule="exact"/>
              <w:ind w:firstLine="0"/>
              <w:rPr>
                <w:rFonts w:ascii="Times New Roman" w:hAnsi="Times New Roman"/>
                <w:bCs/>
                <w:color w:val="000000" w:themeColor="text1"/>
                <w:spacing w:val="-26"/>
                <w:sz w:val="26"/>
                <w:szCs w:val="26"/>
              </w:rPr>
            </w:pPr>
            <w:r w:rsidRPr="00CA3572">
              <w:rPr>
                <w:rFonts w:ascii="Times New Roman" w:hAnsi="Times New Roman"/>
                <w:bCs/>
                <w:color w:val="000000" w:themeColor="text1"/>
                <w:spacing w:val="-26"/>
                <w:sz w:val="26"/>
                <w:szCs w:val="26"/>
              </w:rPr>
              <w:t>UBND phường Phổ Yên</w:t>
            </w:r>
          </w:p>
        </w:tc>
        <w:tc>
          <w:tcPr>
            <w:tcW w:w="1843" w:type="dxa"/>
          </w:tcPr>
          <w:p w14:paraId="369D0230" w14:textId="7FD90235"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773/UBND-VHXH ngày 09/4/2026</w:t>
            </w:r>
          </w:p>
        </w:tc>
        <w:tc>
          <w:tcPr>
            <w:tcW w:w="1843" w:type="dxa"/>
            <w:vAlign w:val="center"/>
          </w:tcPr>
          <w:p w14:paraId="2E7BAC3A"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4069C547" w14:textId="1B65E129" w:rsidR="00450DE0" w:rsidRPr="00D710AA" w:rsidRDefault="00450DE0" w:rsidP="00B362F3">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34C20677" w14:textId="77777777" w:rsidR="00450DE0" w:rsidRPr="00D710AA" w:rsidRDefault="00450DE0" w:rsidP="00CA3572">
            <w:pPr>
              <w:spacing w:before="0" w:line="330" w:lineRule="exact"/>
              <w:ind w:firstLine="0"/>
              <w:rPr>
                <w:rFonts w:ascii="Times New Roman" w:hAnsi="Times New Roman"/>
                <w:bCs/>
                <w:color w:val="000000" w:themeColor="text1"/>
                <w:sz w:val="26"/>
                <w:szCs w:val="26"/>
              </w:rPr>
            </w:pPr>
          </w:p>
        </w:tc>
      </w:tr>
      <w:tr w:rsidR="00450DE0" w:rsidRPr="00D710AA" w14:paraId="1552B846" w14:textId="63B332DE" w:rsidTr="004300CB">
        <w:trPr>
          <w:jc w:val="center"/>
        </w:trPr>
        <w:tc>
          <w:tcPr>
            <w:tcW w:w="1000" w:type="dxa"/>
            <w:vAlign w:val="center"/>
          </w:tcPr>
          <w:p w14:paraId="63C395D3" w14:textId="6F205790" w:rsidR="00450DE0" w:rsidRPr="00307FC5" w:rsidRDefault="00817270" w:rsidP="009B74C5">
            <w:pPr>
              <w:spacing w:before="0" w:line="32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14</w:t>
            </w:r>
          </w:p>
        </w:tc>
        <w:tc>
          <w:tcPr>
            <w:tcW w:w="1559" w:type="dxa"/>
            <w:vAlign w:val="center"/>
          </w:tcPr>
          <w:p w14:paraId="6157BAC2" w14:textId="3D4FC14A" w:rsidR="00450DE0" w:rsidRPr="00CA3572" w:rsidRDefault="00450DE0" w:rsidP="009B74C5">
            <w:pPr>
              <w:spacing w:before="0" w:line="320" w:lineRule="exact"/>
              <w:ind w:firstLine="0"/>
              <w:rPr>
                <w:rFonts w:ascii="Times New Roman" w:hAnsi="Times New Roman"/>
                <w:bCs/>
                <w:color w:val="000000" w:themeColor="text1"/>
                <w:spacing w:val="-6"/>
                <w:sz w:val="26"/>
                <w:szCs w:val="26"/>
              </w:rPr>
            </w:pPr>
            <w:r w:rsidRPr="00CA3572">
              <w:rPr>
                <w:rFonts w:ascii="Times New Roman" w:hAnsi="Times New Roman"/>
                <w:bCs/>
                <w:color w:val="000000" w:themeColor="text1"/>
                <w:spacing w:val="-6"/>
                <w:sz w:val="26"/>
                <w:szCs w:val="26"/>
              </w:rPr>
              <w:t>UBND phường Phan Đình Phùng</w:t>
            </w:r>
          </w:p>
        </w:tc>
        <w:tc>
          <w:tcPr>
            <w:tcW w:w="1843" w:type="dxa"/>
          </w:tcPr>
          <w:p w14:paraId="7DA48F05" w14:textId="43369880" w:rsidR="00450DE0" w:rsidRPr="00D710AA" w:rsidRDefault="00450DE0" w:rsidP="009B74C5">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1359/UBND-VHXH ngày 01/4/2026</w:t>
            </w:r>
          </w:p>
        </w:tc>
        <w:tc>
          <w:tcPr>
            <w:tcW w:w="1843" w:type="dxa"/>
            <w:vAlign w:val="center"/>
          </w:tcPr>
          <w:p w14:paraId="40E9201E" w14:textId="77777777" w:rsidR="00450DE0" w:rsidRPr="00D710AA" w:rsidRDefault="00450DE0" w:rsidP="009B74C5">
            <w:pPr>
              <w:spacing w:before="0" w:line="320" w:lineRule="exact"/>
              <w:ind w:firstLine="0"/>
              <w:rPr>
                <w:rFonts w:ascii="Times New Roman" w:hAnsi="Times New Roman"/>
                <w:bCs/>
                <w:color w:val="000000" w:themeColor="text1"/>
                <w:sz w:val="26"/>
                <w:szCs w:val="26"/>
              </w:rPr>
            </w:pPr>
          </w:p>
        </w:tc>
        <w:tc>
          <w:tcPr>
            <w:tcW w:w="3544" w:type="dxa"/>
            <w:vAlign w:val="center"/>
          </w:tcPr>
          <w:p w14:paraId="2D0FBE42" w14:textId="598AE7BD" w:rsidR="00450DE0" w:rsidRPr="00D710AA" w:rsidRDefault="00450DE0" w:rsidP="00B362F3">
            <w:pPr>
              <w:spacing w:before="0" w:line="32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5002C52A" w14:textId="77777777" w:rsidR="00450DE0" w:rsidRPr="00D710AA" w:rsidRDefault="00450DE0" w:rsidP="00CA3572">
            <w:pPr>
              <w:spacing w:before="0" w:line="330" w:lineRule="exact"/>
              <w:ind w:firstLine="0"/>
              <w:rPr>
                <w:rFonts w:ascii="Times New Roman" w:hAnsi="Times New Roman"/>
                <w:bCs/>
                <w:color w:val="000000" w:themeColor="text1"/>
                <w:sz w:val="26"/>
                <w:szCs w:val="26"/>
              </w:rPr>
            </w:pPr>
          </w:p>
        </w:tc>
      </w:tr>
      <w:tr w:rsidR="00450DE0" w:rsidRPr="00D710AA" w14:paraId="2F545DB2" w14:textId="77777777" w:rsidTr="004300CB">
        <w:trPr>
          <w:jc w:val="center"/>
        </w:trPr>
        <w:tc>
          <w:tcPr>
            <w:tcW w:w="1000" w:type="dxa"/>
            <w:vAlign w:val="center"/>
          </w:tcPr>
          <w:p w14:paraId="1DAA3C6E" w14:textId="21E8D10B" w:rsidR="00450DE0" w:rsidRPr="00307FC5" w:rsidRDefault="00817270" w:rsidP="00CA3572">
            <w:pPr>
              <w:spacing w:before="0" w:line="33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15</w:t>
            </w:r>
          </w:p>
        </w:tc>
        <w:tc>
          <w:tcPr>
            <w:tcW w:w="1559" w:type="dxa"/>
            <w:vAlign w:val="center"/>
          </w:tcPr>
          <w:p w14:paraId="26DD1510" w14:textId="0515163D" w:rsidR="00450DE0" w:rsidRPr="00D710AA" w:rsidRDefault="00450DE0" w:rsidP="00CA3572">
            <w:pPr>
              <w:spacing w:before="0" w:line="33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phường Quan Triều</w:t>
            </w:r>
          </w:p>
        </w:tc>
        <w:tc>
          <w:tcPr>
            <w:tcW w:w="1843" w:type="dxa"/>
          </w:tcPr>
          <w:p w14:paraId="0A7DDD22" w14:textId="20853A0C" w:rsidR="00450DE0" w:rsidRPr="00D710AA" w:rsidRDefault="00450DE0" w:rsidP="00CA3572">
            <w:pPr>
              <w:spacing w:before="0" w:line="33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1363/UBND-VHXH ngày 07/4/2026</w:t>
            </w:r>
          </w:p>
        </w:tc>
        <w:tc>
          <w:tcPr>
            <w:tcW w:w="1843" w:type="dxa"/>
            <w:vAlign w:val="center"/>
          </w:tcPr>
          <w:p w14:paraId="755311CC" w14:textId="77777777" w:rsidR="00450DE0" w:rsidRPr="00D710AA" w:rsidRDefault="00450DE0" w:rsidP="00CA3572">
            <w:pPr>
              <w:spacing w:before="0" w:line="330" w:lineRule="exact"/>
              <w:ind w:firstLine="0"/>
              <w:rPr>
                <w:rFonts w:ascii="Times New Roman" w:hAnsi="Times New Roman"/>
                <w:bCs/>
                <w:color w:val="000000" w:themeColor="text1"/>
                <w:sz w:val="26"/>
                <w:szCs w:val="26"/>
              </w:rPr>
            </w:pPr>
          </w:p>
        </w:tc>
        <w:tc>
          <w:tcPr>
            <w:tcW w:w="3544" w:type="dxa"/>
            <w:vAlign w:val="center"/>
          </w:tcPr>
          <w:p w14:paraId="19991E6C" w14:textId="02535FDA" w:rsidR="00450DE0" w:rsidRPr="00D710AA" w:rsidRDefault="00450DE0" w:rsidP="00B362F3">
            <w:pPr>
              <w:spacing w:before="0" w:line="33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2230CA23" w14:textId="77777777" w:rsidR="00450DE0" w:rsidRPr="00D710AA" w:rsidRDefault="00450DE0" w:rsidP="00CA3572">
            <w:pPr>
              <w:spacing w:before="0" w:line="330" w:lineRule="exact"/>
              <w:ind w:firstLine="0"/>
              <w:rPr>
                <w:rFonts w:ascii="Times New Roman" w:hAnsi="Times New Roman"/>
                <w:bCs/>
                <w:color w:val="000000" w:themeColor="text1"/>
                <w:sz w:val="26"/>
                <w:szCs w:val="26"/>
              </w:rPr>
            </w:pPr>
          </w:p>
        </w:tc>
      </w:tr>
      <w:tr w:rsidR="00450DE0" w:rsidRPr="00D710AA" w14:paraId="353A8FC6" w14:textId="3993DFAC" w:rsidTr="004300CB">
        <w:trPr>
          <w:jc w:val="center"/>
        </w:trPr>
        <w:tc>
          <w:tcPr>
            <w:tcW w:w="1000" w:type="dxa"/>
            <w:vAlign w:val="center"/>
          </w:tcPr>
          <w:p w14:paraId="5B785A85" w14:textId="06CBC646" w:rsidR="00450DE0" w:rsidRPr="00307FC5"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lastRenderedPageBreak/>
              <w:t>16</w:t>
            </w:r>
          </w:p>
        </w:tc>
        <w:tc>
          <w:tcPr>
            <w:tcW w:w="1559" w:type="dxa"/>
            <w:vAlign w:val="center"/>
          </w:tcPr>
          <w:p w14:paraId="333587A5" w14:textId="0898A818"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phường Linh Sơn</w:t>
            </w:r>
          </w:p>
        </w:tc>
        <w:tc>
          <w:tcPr>
            <w:tcW w:w="1843" w:type="dxa"/>
          </w:tcPr>
          <w:p w14:paraId="27A18AED" w14:textId="3210A624"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271/CV-VHXH ngày 31/3/2026</w:t>
            </w:r>
          </w:p>
        </w:tc>
        <w:tc>
          <w:tcPr>
            <w:tcW w:w="1843" w:type="dxa"/>
            <w:vAlign w:val="center"/>
          </w:tcPr>
          <w:p w14:paraId="1155BDB6"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7B5B7299" w14:textId="0EDEB86C"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7E4842E0"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732E8D83" w14:textId="737691A7" w:rsidTr="004300CB">
        <w:trPr>
          <w:jc w:val="center"/>
        </w:trPr>
        <w:tc>
          <w:tcPr>
            <w:tcW w:w="1000" w:type="dxa"/>
            <w:vAlign w:val="center"/>
          </w:tcPr>
          <w:p w14:paraId="1A7F0178" w14:textId="6316D0E7" w:rsidR="00450DE0" w:rsidRPr="00307FC5"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17</w:t>
            </w:r>
          </w:p>
        </w:tc>
        <w:tc>
          <w:tcPr>
            <w:tcW w:w="1559" w:type="dxa"/>
            <w:vAlign w:val="center"/>
          </w:tcPr>
          <w:p w14:paraId="156829BE" w14:textId="126036B2"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Trần Phú</w:t>
            </w:r>
          </w:p>
        </w:tc>
        <w:tc>
          <w:tcPr>
            <w:tcW w:w="1843" w:type="dxa"/>
          </w:tcPr>
          <w:p w14:paraId="58162CFF" w14:textId="4DC6D677"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611/UBND-VHXH ngày 02/4/2026</w:t>
            </w:r>
          </w:p>
        </w:tc>
        <w:tc>
          <w:tcPr>
            <w:tcW w:w="1843" w:type="dxa"/>
            <w:vAlign w:val="center"/>
          </w:tcPr>
          <w:p w14:paraId="53C70F66"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65C91DB5" w14:textId="215BA49E"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6F85983F"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4061A0C5" w14:textId="7AD3DD1A" w:rsidTr="004300CB">
        <w:trPr>
          <w:jc w:val="center"/>
        </w:trPr>
        <w:tc>
          <w:tcPr>
            <w:tcW w:w="1000" w:type="dxa"/>
            <w:vAlign w:val="center"/>
          </w:tcPr>
          <w:p w14:paraId="62EA1CED" w14:textId="5DCA5548"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18</w:t>
            </w:r>
          </w:p>
        </w:tc>
        <w:tc>
          <w:tcPr>
            <w:tcW w:w="1559" w:type="dxa"/>
            <w:vAlign w:val="center"/>
          </w:tcPr>
          <w:p w14:paraId="4A6494BA" w14:textId="0EC1E701"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Phú Thịnh</w:t>
            </w:r>
          </w:p>
        </w:tc>
        <w:tc>
          <w:tcPr>
            <w:tcW w:w="1843" w:type="dxa"/>
          </w:tcPr>
          <w:p w14:paraId="0FAA7B3D" w14:textId="19B62445"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673/UBND-VHXH ngày 03/4/2026</w:t>
            </w:r>
          </w:p>
        </w:tc>
        <w:tc>
          <w:tcPr>
            <w:tcW w:w="1843" w:type="dxa"/>
            <w:vAlign w:val="center"/>
          </w:tcPr>
          <w:p w14:paraId="10529E0C"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1A469A92" w14:textId="16A69945"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21A48A7D"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21F6AA38" w14:textId="3112F941" w:rsidTr="004300CB">
        <w:trPr>
          <w:jc w:val="center"/>
        </w:trPr>
        <w:tc>
          <w:tcPr>
            <w:tcW w:w="1000" w:type="dxa"/>
            <w:vAlign w:val="center"/>
          </w:tcPr>
          <w:p w14:paraId="557D0F5C" w14:textId="67845AAF"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19</w:t>
            </w:r>
          </w:p>
        </w:tc>
        <w:tc>
          <w:tcPr>
            <w:tcW w:w="1559" w:type="dxa"/>
            <w:vAlign w:val="center"/>
          </w:tcPr>
          <w:p w14:paraId="39C32818" w14:textId="7B5F71F1"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Tân Thành</w:t>
            </w:r>
          </w:p>
        </w:tc>
        <w:tc>
          <w:tcPr>
            <w:tcW w:w="1843" w:type="dxa"/>
          </w:tcPr>
          <w:p w14:paraId="0EE5FB3C" w14:textId="68D3814C"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508/UBND-VHXH ngày 04/4/2026</w:t>
            </w:r>
          </w:p>
        </w:tc>
        <w:tc>
          <w:tcPr>
            <w:tcW w:w="1843" w:type="dxa"/>
            <w:vAlign w:val="center"/>
          </w:tcPr>
          <w:p w14:paraId="48B22A32"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27E3F075" w14:textId="4C85EBC1"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6E8C932A"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46619980" w14:textId="1D74AFF2" w:rsidTr="004300CB">
        <w:trPr>
          <w:jc w:val="center"/>
        </w:trPr>
        <w:tc>
          <w:tcPr>
            <w:tcW w:w="1000" w:type="dxa"/>
            <w:vAlign w:val="center"/>
          </w:tcPr>
          <w:p w14:paraId="539B6DCB" w14:textId="133B4F80"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20</w:t>
            </w:r>
          </w:p>
        </w:tc>
        <w:tc>
          <w:tcPr>
            <w:tcW w:w="1559" w:type="dxa"/>
            <w:vAlign w:val="center"/>
          </w:tcPr>
          <w:p w14:paraId="0CCFD419" w14:textId="2959998E"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Trại Cau</w:t>
            </w:r>
          </w:p>
        </w:tc>
        <w:tc>
          <w:tcPr>
            <w:tcW w:w="1843" w:type="dxa"/>
          </w:tcPr>
          <w:p w14:paraId="1C088446" w14:textId="648C7568"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411/UBND-VHXH ngày 02/4/2026</w:t>
            </w:r>
          </w:p>
        </w:tc>
        <w:tc>
          <w:tcPr>
            <w:tcW w:w="1843" w:type="dxa"/>
            <w:vAlign w:val="center"/>
          </w:tcPr>
          <w:p w14:paraId="6C48A8CC"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0DC725F5" w14:textId="7609AD42"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2C07E825"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38389ABE" w14:textId="17ECC9AA" w:rsidTr="004300CB">
        <w:trPr>
          <w:jc w:val="center"/>
        </w:trPr>
        <w:tc>
          <w:tcPr>
            <w:tcW w:w="1000" w:type="dxa"/>
            <w:vAlign w:val="center"/>
          </w:tcPr>
          <w:p w14:paraId="61294B80" w14:textId="06E5976A"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21</w:t>
            </w:r>
          </w:p>
        </w:tc>
        <w:tc>
          <w:tcPr>
            <w:tcW w:w="1559" w:type="dxa"/>
            <w:vAlign w:val="center"/>
          </w:tcPr>
          <w:p w14:paraId="0842489E" w14:textId="4EB47CE1"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Văn Lăng</w:t>
            </w:r>
          </w:p>
        </w:tc>
        <w:tc>
          <w:tcPr>
            <w:tcW w:w="1843" w:type="dxa"/>
          </w:tcPr>
          <w:p w14:paraId="71E88413" w14:textId="7B80F3EA"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473/UBND-VHXH ngày 08/4/2026</w:t>
            </w:r>
          </w:p>
        </w:tc>
        <w:tc>
          <w:tcPr>
            <w:tcW w:w="1843" w:type="dxa"/>
            <w:vAlign w:val="center"/>
          </w:tcPr>
          <w:p w14:paraId="6F2069AC"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001FD354" w14:textId="3A8082A3"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5FFAEBE5"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096EA21B" w14:textId="371B697D" w:rsidTr="004300CB">
        <w:trPr>
          <w:jc w:val="center"/>
        </w:trPr>
        <w:tc>
          <w:tcPr>
            <w:tcW w:w="1000" w:type="dxa"/>
            <w:vAlign w:val="center"/>
          </w:tcPr>
          <w:p w14:paraId="21B2FD66" w14:textId="49318589"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22</w:t>
            </w:r>
          </w:p>
        </w:tc>
        <w:tc>
          <w:tcPr>
            <w:tcW w:w="1559" w:type="dxa"/>
            <w:vAlign w:val="center"/>
          </w:tcPr>
          <w:p w14:paraId="6AB007C5" w14:textId="0806B37A"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Cường Lợi</w:t>
            </w:r>
          </w:p>
        </w:tc>
        <w:tc>
          <w:tcPr>
            <w:tcW w:w="1843" w:type="dxa"/>
          </w:tcPr>
          <w:p w14:paraId="7E2708F9" w14:textId="1D1A4FBF"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568/UBND-VHXH ngày 08/4/2026</w:t>
            </w:r>
          </w:p>
        </w:tc>
        <w:tc>
          <w:tcPr>
            <w:tcW w:w="1843" w:type="dxa"/>
            <w:vAlign w:val="center"/>
          </w:tcPr>
          <w:p w14:paraId="3F422921"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c>
          <w:tcPr>
            <w:tcW w:w="3544" w:type="dxa"/>
            <w:vAlign w:val="center"/>
          </w:tcPr>
          <w:p w14:paraId="3A9034B0" w14:textId="4982F01B"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49422412"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4CCE9F8F" w14:textId="77777777" w:rsidTr="004300CB">
        <w:trPr>
          <w:jc w:val="center"/>
        </w:trPr>
        <w:tc>
          <w:tcPr>
            <w:tcW w:w="1000" w:type="dxa"/>
            <w:vAlign w:val="center"/>
          </w:tcPr>
          <w:p w14:paraId="11294EFA" w14:textId="225DB43D" w:rsidR="00450DE0" w:rsidRPr="00B114BE" w:rsidRDefault="00817270" w:rsidP="0031155D">
            <w:pPr>
              <w:spacing w:before="0" w:line="29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23</w:t>
            </w:r>
          </w:p>
        </w:tc>
        <w:tc>
          <w:tcPr>
            <w:tcW w:w="1559" w:type="dxa"/>
            <w:vAlign w:val="center"/>
          </w:tcPr>
          <w:p w14:paraId="78C7907A" w14:textId="70E65217" w:rsidR="00450DE0" w:rsidRPr="00D710AA" w:rsidRDefault="00450DE0" w:rsidP="0031155D">
            <w:pPr>
              <w:spacing w:before="0" w:line="29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Quảng Bạch</w:t>
            </w:r>
          </w:p>
        </w:tc>
        <w:tc>
          <w:tcPr>
            <w:tcW w:w="1843" w:type="dxa"/>
          </w:tcPr>
          <w:p w14:paraId="1AFE9959" w14:textId="1572100E" w:rsidR="00450DE0" w:rsidRPr="00D710AA"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631/UBND-VHXH ngày 09/4/2026</w:t>
            </w:r>
          </w:p>
        </w:tc>
        <w:tc>
          <w:tcPr>
            <w:tcW w:w="1843" w:type="dxa"/>
            <w:vAlign w:val="center"/>
          </w:tcPr>
          <w:p w14:paraId="2F10A5C9" w14:textId="77777777" w:rsidR="00450DE0" w:rsidRPr="00D710AA" w:rsidRDefault="00450DE0" w:rsidP="0031155D">
            <w:pPr>
              <w:spacing w:before="0" w:line="290" w:lineRule="exact"/>
              <w:ind w:firstLine="720"/>
              <w:rPr>
                <w:rFonts w:ascii="Times New Roman" w:hAnsi="Times New Roman"/>
                <w:bCs/>
                <w:color w:val="000000" w:themeColor="text1"/>
                <w:sz w:val="26"/>
                <w:szCs w:val="26"/>
              </w:rPr>
            </w:pPr>
          </w:p>
        </w:tc>
        <w:tc>
          <w:tcPr>
            <w:tcW w:w="3544" w:type="dxa"/>
            <w:vAlign w:val="center"/>
          </w:tcPr>
          <w:p w14:paraId="344DBD14" w14:textId="6830B15A" w:rsidR="00450DE0" w:rsidRPr="00B362F3" w:rsidRDefault="00450DE0" w:rsidP="0031155D">
            <w:pPr>
              <w:spacing w:before="0" w:line="29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255B88A0" w14:textId="77777777" w:rsidR="00450DE0" w:rsidRPr="00D710AA" w:rsidRDefault="00450DE0" w:rsidP="0031155D">
            <w:pPr>
              <w:spacing w:before="0" w:line="290" w:lineRule="exact"/>
              <w:ind w:firstLine="0"/>
              <w:rPr>
                <w:rFonts w:ascii="Times New Roman" w:hAnsi="Times New Roman"/>
                <w:bCs/>
                <w:color w:val="000000" w:themeColor="text1"/>
                <w:sz w:val="26"/>
                <w:szCs w:val="26"/>
              </w:rPr>
            </w:pPr>
          </w:p>
        </w:tc>
      </w:tr>
      <w:tr w:rsidR="00450DE0" w:rsidRPr="00D710AA" w14:paraId="4BC4504A" w14:textId="77777777" w:rsidTr="004300CB">
        <w:trPr>
          <w:jc w:val="center"/>
        </w:trPr>
        <w:tc>
          <w:tcPr>
            <w:tcW w:w="1000" w:type="dxa"/>
            <w:vAlign w:val="center"/>
          </w:tcPr>
          <w:p w14:paraId="2343B378" w14:textId="2AD2B012" w:rsidR="00450DE0" w:rsidRPr="001164ED" w:rsidRDefault="00817270" w:rsidP="009E3A7E">
            <w:pPr>
              <w:spacing w:before="0" w:line="28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lastRenderedPageBreak/>
              <w:t>24</w:t>
            </w:r>
          </w:p>
        </w:tc>
        <w:tc>
          <w:tcPr>
            <w:tcW w:w="1559" w:type="dxa"/>
            <w:vAlign w:val="center"/>
          </w:tcPr>
          <w:p w14:paraId="7748BC5C" w14:textId="04FD9244" w:rsidR="00450DE0" w:rsidRPr="00D710AA" w:rsidRDefault="00450DE0" w:rsidP="009E3A7E">
            <w:pPr>
              <w:spacing w:before="0" w:line="28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Chợ Rã</w:t>
            </w:r>
          </w:p>
        </w:tc>
        <w:tc>
          <w:tcPr>
            <w:tcW w:w="1843" w:type="dxa"/>
          </w:tcPr>
          <w:p w14:paraId="3C6F1759" w14:textId="53DEAF5E" w:rsidR="00450DE0" w:rsidRPr="00D710AA" w:rsidRDefault="00450DE0" w:rsidP="009E3A7E">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983/UBND-VHXH ngày 10/4/2026</w:t>
            </w:r>
          </w:p>
        </w:tc>
        <w:tc>
          <w:tcPr>
            <w:tcW w:w="1843" w:type="dxa"/>
            <w:vAlign w:val="center"/>
          </w:tcPr>
          <w:p w14:paraId="2F188129" w14:textId="77777777" w:rsidR="00450DE0" w:rsidRPr="00D710AA" w:rsidRDefault="00450DE0" w:rsidP="009E3A7E">
            <w:pPr>
              <w:spacing w:before="0" w:line="280" w:lineRule="exact"/>
              <w:ind w:firstLine="720"/>
              <w:rPr>
                <w:rFonts w:ascii="Times New Roman" w:hAnsi="Times New Roman"/>
                <w:bCs/>
                <w:color w:val="000000" w:themeColor="text1"/>
                <w:sz w:val="26"/>
                <w:szCs w:val="26"/>
              </w:rPr>
            </w:pPr>
          </w:p>
        </w:tc>
        <w:tc>
          <w:tcPr>
            <w:tcW w:w="3544" w:type="dxa"/>
            <w:vAlign w:val="center"/>
          </w:tcPr>
          <w:p w14:paraId="0CDF89FA" w14:textId="2CB4CC90" w:rsidR="00450DE0" w:rsidRPr="00D710AA" w:rsidRDefault="00450DE0" w:rsidP="00B362F3">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76BCEAB9"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r>
      <w:tr w:rsidR="00450DE0" w:rsidRPr="00D710AA" w14:paraId="6E88A9B0" w14:textId="77777777" w:rsidTr="004300CB">
        <w:trPr>
          <w:jc w:val="center"/>
        </w:trPr>
        <w:tc>
          <w:tcPr>
            <w:tcW w:w="1000" w:type="dxa"/>
            <w:vAlign w:val="center"/>
          </w:tcPr>
          <w:p w14:paraId="1AE1B846" w14:textId="37D47EB5" w:rsidR="00450DE0" w:rsidRPr="00302411" w:rsidRDefault="00817270" w:rsidP="009E3A7E">
            <w:pPr>
              <w:spacing w:before="0" w:line="28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25</w:t>
            </w:r>
          </w:p>
        </w:tc>
        <w:tc>
          <w:tcPr>
            <w:tcW w:w="1559" w:type="dxa"/>
            <w:vAlign w:val="center"/>
          </w:tcPr>
          <w:p w14:paraId="6067235A" w14:textId="3882AB94" w:rsidR="00450DE0" w:rsidRPr="00D710AA" w:rsidRDefault="00450DE0" w:rsidP="009E3A7E">
            <w:pPr>
              <w:spacing w:before="0" w:line="28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Nam Hòa</w:t>
            </w:r>
          </w:p>
        </w:tc>
        <w:tc>
          <w:tcPr>
            <w:tcW w:w="1843" w:type="dxa"/>
          </w:tcPr>
          <w:p w14:paraId="6FC4304C" w14:textId="20FA9187" w:rsidR="00450DE0" w:rsidRPr="00D710AA" w:rsidRDefault="00450DE0" w:rsidP="009E3A7E">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628/UBND-VHXH ngày 10/4/2026</w:t>
            </w:r>
          </w:p>
        </w:tc>
        <w:tc>
          <w:tcPr>
            <w:tcW w:w="1843" w:type="dxa"/>
            <w:vAlign w:val="center"/>
          </w:tcPr>
          <w:p w14:paraId="132F2D9E" w14:textId="77777777" w:rsidR="00450DE0" w:rsidRPr="00D710AA" w:rsidRDefault="00450DE0" w:rsidP="009E3A7E">
            <w:pPr>
              <w:spacing w:before="0" w:line="280" w:lineRule="exact"/>
              <w:ind w:firstLine="720"/>
              <w:rPr>
                <w:rFonts w:ascii="Times New Roman" w:hAnsi="Times New Roman"/>
                <w:bCs/>
                <w:color w:val="000000" w:themeColor="text1"/>
                <w:sz w:val="26"/>
                <w:szCs w:val="26"/>
              </w:rPr>
            </w:pPr>
          </w:p>
        </w:tc>
        <w:tc>
          <w:tcPr>
            <w:tcW w:w="3544" w:type="dxa"/>
            <w:vAlign w:val="center"/>
          </w:tcPr>
          <w:p w14:paraId="547DD66F" w14:textId="5A1FDB5C" w:rsidR="00450DE0" w:rsidRPr="00B362F3" w:rsidRDefault="00450DE0" w:rsidP="00B362F3">
            <w:pPr>
              <w:spacing w:before="0" w:line="34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7A983FDB"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r>
      <w:tr w:rsidR="00450DE0" w:rsidRPr="00D710AA" w14:paraId="0F444083" w14:textId="19A2CD1F" w:rsidTr="004300CB">
        <w:trPr>
          <w:jc w:val="center"/>
        </w:trPr>
        <w:tc>
          <w:tcPr>
            <w:tcW w:w="1000" w:type="dxa"/>
            <w:vAlign w:val="center"/>
          </w:tcPr>
          <w:p w14:paraId="5B4BF913" w14:textId="1F178BEE" w:rsidR="00450DE0" w:rsidRPr="00302411" w:rsidRDefault="00817270" w:rsidP="009E3A7E">
            <w:pPr>
              <w:spacing w:before="0" w:line="28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26</w:t>
            </w:r>
          </w:p>
        </w:tc>
        <w:tc>
          <w:tcPr>
            <w:tcW w:w="1559" w:type="dxa"/>
            <w:vAlign w:val="center"/>
          </w:tcPr>
          <w:p w14:paraId="0C9F4484" w14:textId="620D6BE6" w:rsidR="00450DE0" w:rsidRPr="00D710AA" w:rsidRDefault="00450DE0" w:rsidP="009E3A7E">
            <w:pPr>
              <w:spacing w:before="0" w:line="28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Ba Bể</w:t>
            </w:r>
          </w:p>
        </w:tc>
        <w:tc>
          <w:tcPr>
            <w:tcW w:w="1843" w:type="dxa"/>
          </w:tcPr>
          <w:p w14:paraId="55144408" w14:textId="6A596D4E" w:rsidR="00450DE0" w:rsidRPr="00D710AA" w:rsidRDefault="00450DE0" w:rsidP="009E3A7E">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Công văn số 714/UBND-VHXH ngày 09/4/2026</w:t>
            </w:r>
          </w:p>
        </w:tc>
        <w:tc>
          <w:tcPr>
            <w:tcW w:w="1843" w:type="dxa"/>
            <w:vAlign w:val="center"/>
          </w:tcPr>
          <w:p w14:paraId="5E012385"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c>
          <w:tcPr>
            <w:tcW w:w="3544" w:type="dxa"/>
            <w:vAlign w:val="center"/>
          </w:tcPr>
          <w:p w14:paraId="0582DD12" w14:textId="5A1B2256" w:rsidR="00450DE0" w:rsidRPr="00D710AA" w:rsidRDefault="00450DE0" w:rsidP="00B362F3">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0867C02D"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r>
      <w:tr w:rsidR="00450DE0" w:rsidRPr="00D710AA" w14:paraId="57E5998D" w14:textId="4AEE1799" w:rsidTr="004300CB">
        <w:trPr>
          <w:jc w:val="center"/>
        </w:trPr>
        <w:tc>
          <w:tcPr>
            <w:tcW w:w="1000" w:type="dxa"/>
            <w:vAlign w:val="center"/>
          </w:tcPr>
          <w:p w14:paraId="54797420" w14:textId="274863D2" w:rsidR="00450DE0" w:rsidRPr="00302411" w:rsidRDefault="00817270" w:rsidP="009E3A7E">
            <w:pPr>
              <w:spacing w:before="0" w:line="280" w:lineRule="exact"/>
              <w:ind w:firstLine="0"/>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lang w:val="vi-VN"/>
              </w:rPr>
              <w:t>27</w:t>
            </w:r>
          </w:p>
        </w:tc>
        <w:tc>
          <w:tcPr>
            <w:tcW w:w="1559" w:type="dxa"/>
            <w:vAlign w:val="center"/>
          </w:tcPr>
          <w:p w14:paraId="5268C5B8" w14:textId="4CAB824C" w:rsidR="00450DE0" w:rsidRPr="00D710AA" w:rsidRDefault="00450DE0" w:rsidP="009E3A7E">
            <w:pPr>
              <w:spacing w:before="0" w:line="280" w:lineRule="exact"/>
              <w:ind w:firstLin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UBND xã Định Hóa</w:t>
            </w:r>
          </w:p>
        </w:tc>
        <w:tc>
          <w:tcPr>
            <w:tcW w:w="1843" w:type="dxa"/>
          </w:tcPr>
          <w:p w14:paraId="1875F25F" w14:textId="4ED2D494" w:rsidR="00450DE0" w:rsidRPr="00D710AA" w:rsidRDefault="00450DE0" w:rsidP="009E3A7E">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xml:space="preserve">Công văn số </w:t>
            </w:r>
            <w:r w:rsidR="004A5823">
              <w:rPr>
                <w:rFonts w:ascii="Times New Roman" w:hAnsi="Times New Roman"/>
                <w:bCs/>
                <w:color w:val="000000" w:themeColor="text1"/>
                <w:sz w:val="26"/>
                <w:szCs w:val="26"/>
                <w:lang w:val="vi-VN"/>
              </w:rPr>
              <w:t>731</w:t>
            </w:r>
            <w:r w:rsidRPr="00D710AA">
              <w:rPr>
                <w:rFonts w:ascii="Times New Roman" w:hAnsi="Times New Roman"/>
                <w:bCs/>
                <w:color w:val="000000" w:themeColor="text1"/>
                <w:sz w:val="26"/>
                <w:szCs w:val="26"/>
              </w:rPr>
              <w:t>/UBND-VHXH ngày 09/4/2026</w:t>
            </w:r>
          </w:p>
        </w:tc>
        <w:tc>
          <w:tcPr>
            <w:tcW w:w="1843" w:type="dxa"/>
            <w:vAlign w:val="center"/>
          </w:tcPr>
          <w:p w14:paraId="160DD737"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c>
          <w:tcPr>
            <w:tcW w:w="3544" w:type="dxa"/>
            <w:vAlign w:val="center"/>
          </w:tcPr>
          <w:p w14:paraId="7FDFE7C5" w14:textId="6CBC7CD5" w:rsidR="00450DE0" w:rsidRPr="00D710AA" w:rsidRDefault="00450DE0" w:rsidP="00B362F3">
            <w:pPr>
              <w:spacing w:before="0" w:line="280" w:lineRule="exact"/>
              <w:ind w:firstLine="0"/>
              <w:jc w:val="center"/>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Nhất trí</w:t>
            </w:r>
          </w:p>
        </w:tc>
        <w:tc>
          <w:tcPr>
            <w:tcW w:w="4796" w:type="dxa"/>
            <w:vAlign w:val="center"/>
          </w:tcPr>
          <w:p w14:paraId="4BCB78C9" w14:textId="77777777" w:rsidR="00450DE0" w:rsidRPr="00D710AA" w:rsidRDefault="00450DE0" w:rsidP="009E3A7E">
            <w:pPr>
              <w:spacing w:before="0" w:line="280" w:lineRule="exact"/>
              <w:ind w:firstLine="0"/>
              <w:rPr>
                <w:rFonts w:ascii="Times New Roman" w:hAnsi="Times New Roman"/>
                <w:bCs/>
                <w:color w:val="000000" w:themeColor="text1"/>
                <w:sz w:val="26"/>
                <w:szCs w:val="26"/>
              </w:rPr>
            </w:pPr>
          </w:p>
        </w:tc>
      </w:tr>
    </w:tbl>
    <w:p w14:paraId="4093CCF2" w14:textId="355BE767" w:rsidR="00590DC9" w:rsidRPr="006A114A" w:rsidRDefault="00590DC9" w:rsidP="000900BB">
      <w:pPr>
        <w:spacing w:before="0"/>
        <w:rPr>
          <w:rFonts w:ascii="Times New Roman" w:hAnsi="Times New Roman"/>
          <w:b/>
          <w:bCs/>
          <w:color w:val="000000" w:themeColor="text1"/>
          <w:sz w:val="28"/>
          <w:szCs w:val="28"/>
        </w:rPr>
      </w:pPr>
      <w:r>
        <w:rPr>
          <w:rFonts w:ascii="Times New Roman" w:hAnsi="Times New Roman"/>
          <w:b/>
          <w:color w:val="000000" w:themeColor="text1"/>
          <w:sz w:val="28"/>
          <w:szCs w:val="28"/>
        </w:rPr>
        <w:t>I</w:t>
      </w:r>
      <w:r w:rsidRPr="006A114A">
        <w:rPr>
          <w:rFonts w:ascii="Times New Roman" w:hAnsi="Times New Roman"/>
          <w:b/>
          <w:color w:val="000000" w:themeColor="text1"/>
          <w:sz w:val="28"/>
          <w:szCs w:val="28"/>
        </w:rPr>
        <w:t>I.</w:t>
      </w:r>
      <w:r>
        <w:rPr>
          <w:rFonts w:ascii="Times New Roman" w:hAnsi="Times New Roman"/>
          <w:b/>
          <w:color w:val="000000" w:themeColor="text1"/>
          <w:sz w:val="28"/>
          <w:szCs w:val="28"/>
        </w:rPr>
        <w:t xml:space="preserve"> TỔNG</w:t>
      </w:r>
      <w:r w:rsidRPr="006A114A">
        <w:rPr>
          <w:rFonts w:ascii="Times New Roman" w:hAnsi="Times New Roman"/>
          <w:color w:val="000000" w:themeColor="text1"/>
          <w:sz w:val="28"/>
          <w:szCs w:val="28"/>
        </w:rPr>
        <w:t xml:space="preserve"> </w:t>
      </w:r>
      <w:r w:rsidRPr="006A114A">
        <w:rPr>
          <w:rFonts w:ascii="Times New Roman" w:hAnsi="Times New Roman"/>
          <w:b/>
          <w:bCs/>
          <w:color w:val="000000" w:themeColor="text1"/>
          <w:sz w:val="28"/>
          <w:szCs w:val="28"/>
        </w:rPr>
        <w:t xml:space="preserve">HỢP Ý KIẾN, TIẾP THU, GIẢI TRÌNH Ý KIẾN GÓP Ý ĐỐI VỚI </w:t>
      </w:r>
      <w:r>
        <w:rPr>
          <w:rFonts w:ascii="Times New Roman" w:hAnsi="Times New Roman"/>
          <w:b/>
          <w:bCs/>
          <w:color w:val="000000" w:themeColor="text1"/>
          <w:sz w:val="28"/>
          <w:szCs w:val="28"/>
        </w:rPr>
        <w:t xml:space="preserve">NỘI DUNG SỬA ĐỔI, BỔ SUNG MỘT SỐ ĐIỀU CỦA </w:t>
      </w:r>
      <w:r w:rsidRPr="006A114A">
        <w:rPr>
          <w:rFonts w:ascii="Times New Roman" w:hAnsi="Times New Roman"/>
          <w:b/>
          <w:bCs/>
          <w:color w:val="000000" w:themeColor="text1"/>
          <w:sz w:val="28"/>
          <w:szCs w:val="28"/>
        </w:rPr>
        <w:t>DỰ THẢO QUYẾT ĐỊNH BAN HÀNH QUY CHẾ QUẢN LÝ HOẠT ĐỘNG THÔNG TIN ĐỐI NGOẠI TRÊN ĐỊA BÀN TỈNH THÁI NGUYÊN</w:t>
      </w:r>
      <w:r w:rsidR="000900BB">
        <w:rPr>
          <w:rFonts w:ascii="Times New Roman" w:hAnsi="Times New Roman"/>
          <w:b/>
          <w:bCs/>
          <w:color w:val="000000" w:themeColor="text1"/>
          <w:sz w:val="28"/>
          <w:szCs w:val="28"/>
        </w:rPr>
        <w:t xml:space="preserve"> </w:t>
      </w:r>
      <w:r w:rsidR="000900BB" w:rsidRPr="000900BB">
        <w:rPr>
          <w:rFonts w:ascii="Times New Roman" w:hAnsi="Times New Roman"/>
          <w:bCs/>
          <w:i/>
          <w:color w:val="000000" w:themeColor="text1"/>
          <w:sz w:val="26"/>
          <w:szCs w:val="26"/>
        </w:rPr>
        <w:t xml:space="preserve">(Công văn số 2241/SVHTTDL-TTBCXB ngày 14/5/2026 của Sở Văn hóa, Thể thao và Du lịch về việc xin ý kiến góp ý đối với nội dung </w:t>
      </w:r>
      <w:r w:rsidR="000900BB" w:rsidRPr="000900BB">
        <w:rPr>
          <w:rFonts w:ascii="Times New Roman" w:hAnsi="Times New Roman"/>
          <w:i/>
          <w:sz w:val="26"/>
          <w:szCs w:val="26"/>
        </w:rPr>
        <w:t xml:space="preserve">sửa đổi, bổ sung </w:t>
      </w:r>
      <w:r w:rsidR="000900BB">
        <w:rPr>
          <w:rFonts w:ascii="Times New Roman" w:hAnsi="Times New Roman"/>
          <w:i/>
          <w:sz w:val="26"/>
          <w:szCs w:val="26"/>
        </w:rPr>
        <w:t xml:space="preserve">một số điều của </w:t>
      </w:r>
      <w:r w:rsidR="000900BB" w:rsidRPr="000900BB">
        <w:rPr>
          <w:rFonts w:ascii="Times New Roman" w:hAnsi="Times New Roman"/>
          <w:i/>
          <w:sz w:val="26"/>
          <w:szCs w:val="26"/>
        </w:rPr>
        <w:t>dự thảo Quy chế quản lý hoạt động thông tin đối ngoại tỉnh Thái Nguyên theo Nghị định số 148/2026/NĐ-CP ngày 12/5/2026 của Chính phủ</w:t>
      </w:r>
      <w:r w:rsidR="000900BB" w:rsidRPr="000900BB">
        <w:rPr>
          <w:rFonts w:ascii="Times New Roman" w:hAnsi="Times New Roman"/>
          <w:bCs/>
          <w:i/>
          <w:color w:val="000000" w:themeColor="text1"/>
          <w:sz w:val="26"/>
          <w:szCs w:val="26"/>
        </w:rPr>
        <w:t>)</w:t>
      </w:r>
    </w:p>
    <w:p w14:paraId="2F0A1FB9" w14:textId="77777777" w:rsidR="00796B74" w:rsidRPr="00D710AA" w:rsidRDefault="00796B74" w:rsidP="000900BB">
      <w:pPr>
        <w:spacing w:before="0"/>
        <w:rPr>
          <w:rFonts w:ascii="Times New Roman" w:hAnsi="Times New Roman"/>
          <w:bCs/>
          <w:color w:val="000000" w:themeColor="text1"/>
          <w:sz w:val="26"/>
          <w:szCs w:val="26"/>
        </w:rPr>
      </w:pPr>
      <w:r>
        <w:rPr>
          <w:rFonts w:ascii="Times New Roman" w:hAnsi="Times New Roman"/>
          <w:color w:val="000000" w:themeColor="text1"/>
          <w:sz w:val="26"/>
          <w:szCs w:val="26"/>
        </w:rPr>
        <w:t>1</w:t>
      </w:r>
      <w:r w:rsidRPr="00D710AA">
        <w:rPr>
          <w:rFonts w:ascii="Times New Roman" w:hAnsi="Times New Roman"/>
          <w:color w:val="000000" w:themeColor="text1"/>
          <w:sz w:val="26"/>
          <w:szCs w:val="26"/>
        </w:rPr>
        <w:t>.</w:t>
      </w:r>
      <w:r w:rsidRPr="00D710AA">
        <w:rPr>
          <w:rFonts w:ascii="Times New Roman" w:hAnsi="Times New Roman"/>
          <w:bCs/>
          <w:color w:val="000000" w:themeColor="text1"/>
          <w:sz w:val="26"/>
          <w:szCs w:val="26"/>
        </w:rPr>
        <w:t xml:space="preserve"> Tổng số cơ quan, tổ chức, cá nhân đã gửi xin ý kiến và tổng số ý kiến nhận được:</w:t>
      </w:r>
    </w:p>
    <w:p w14:paraId="326FDB11" w14:textId="463F5D84" w:rsidR="00796B74" w:rsidRPr="00D710AA" w:rsidRDefault="00796B74" w:rsidP="000900BB">
      <w:pPr>
        <w:spacing w:befor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T</w:t>
      </w:r>
      <w:r w:rsidRPr="00D710AA">
        <w:rPr>
          <w:rFonts w:ascii="Times New Roman" w:hAnsi="Times New Roman"/>
          <w:bCs/>
          <w:color w:val="000000" w:themeColor="text1"/>
          <w:sz w:val="26"/>
          <w:szCs w:val="26"/>
          <w:lang w:val="vi-VN"/>
        </w:rPr>
        <w:t xml:space="preserve">ổng số cơ quan, tổ chức </w:t>
      </w:r>
      <w:r w:rsidRPr="00D710AA">
        <w:rPr>
          <w:rFonts w:ascii="Times New Roman" w:hAnsi="Times New Roman"/>
          <w:bCs/>
          <w:color w:val="000000" w:themeColor="text1"/>
          <w:sz w:val="26"/>
          <w:szCs w:val="26"/>
        </w:rPr>
        <w:t>đã g</w:t>
      </w:r>
      <w:r w:rsidRPr="00D710AA">
        <w:rPr>
          <w:rFonts w:ascii="Times New Roman" w:hAnsi="Times New Roman"/>
          <w:bCs/>
          <w:color w:val="000000" w:themeColor="text1"/>
          <w:sz w:val="26"/>
          <w:szCs w:val="26"/>
          <w:lang w:val="vi-VN"/>
        </w:rPr>
        <w:t xml:space="preserve">ửi xin </w:t>
      </w:r>
      <w:r w:rsidRPr="00D710AA">
        <w:rPr>
          <w:rFonts w:ascii="Times New Roman" w:hAnsi="Times New Roman"/>
          <w:bCs/>
          <w:color w:val="000000" w:themeColor="text1"/>
          <w:sz w:val="26"/>
          <w:szCs w:val="26"/>
        </w:rPr>
        <w:t>ý ki</w:t>
      </w:r>
      <w:r w:rsidRPr="00D710AA">
        <w:rPr>
          <w:rFonts w:ascii="Times New Roman" w:hAnsi="Times New Roman"/>
          <w:bCs/>
          <w:color w:val="000000" w:themeColor="text1"/>
          <w:sz w:val="26"/>
          <w:szCs w:val="26"/>
          <w:lang w:val="vi-VN"/>
        </w:rPr>
        <w:t>ến</w:t>
      </w:r>
      <w:r w:rsidRPr="00D710AA">
        <w:rPr>
          <w:rFonts w:ascii="Times New Roman" w:hAnsi="Times New Roman"/>
          <w:bCs/>
          <w:color w:val="000000" w:themeColor="text1"/>
          <w:sz w:val="26"/>
          <w:szCs w:val="26"/>
        </w:rPr>
        <w:t xml:space="preserve">: </w:t>
      </w:r>
      <w:r w:rsidR="00E916E7">
        <w:rPr>
          <w:rFonts w:ascii="Times New Roman" w:hAnsi="Times New Roman"/>
          <w:bCs/>
          <w:color w:val="000000" w:themeColor="text1"/>
          <w:sz w:val="26"/>
          <w:szCs w:val="26"/>
        </w:rPr>
        <w:t>05</w:t>
      </w:r>
      <w:r>
        <w:rPr>
          <w:rFonts w:ascii="Times New Roman" w:hAnsi="Times New Roman"/>
          <w:bCs/>
          <w:color w:val="000000" w:themeColor="text1"/>
          <w:sz w:val="26"/>
          <w:szCs w:val="26"/>
        </w:rPr>
        <w:t xml:space="preserve"> </w:t>
      </w:r>
      <w:r w:rsidRPr="00D710AA">
        <w:rPr>
          <w:rFonts w:ascii="Times New Roman" w:hAnsi="Times New Roman"/>
          <w:bCs/>
          <w:color w:val="000000" w:themeColor="text1"/>
          <w:sz w:val="26"/>
          <w:szCs w:val="26"/>
        </w:rPr>
        <w:t>cơ quan, đơn vị.</w:t>
      </w:r>
    </w:p>
    <w:p w14:paraId="0833F35F" w14:textId="224CAC6C" w:rsidR="00796B74" w:rsidRPr="00E916E7" w:rsidRDefault="00796B74" w:rsidP="000900BB">
      <w:pPr>
        <w:spacing w:before="0"/>
        <w:rPr>
          <w:rFonts w:ascii="Times New Roman" w:hAnsi="Times New Roman"/>
          <w:bCs/>
          <w:color w:val="000000" w:themeColor="text1"/>
          <w:sz w:val="26"/>
          <w:szCs w:val="26"/>
        </w:rPr>
      </w:pPr>
      <w:r w:rsidRPr="00D710AA">
        <w:rPr>
          <w:rFonts w:ascii="Times New Roman" w:hAnsi="Times New Roman"/>
          <w:bCs/>
          <w:color w:val="000000" w:themeColor="text1"/>
          <w:sz w:val="26"/>
          <w:szCs w:val="26"/>
        </w:rPr>
        <w:t>- T</w:t>
      </w:r>
      <w:r w:rsidRPr="00D710AA">
        <w:rPr>
          <w:rFonts w:ascii="Times New Roman" w:hAnsi="Times New Roman"/>
          <w:bCs/>
          <w:color w:val="000000" w:themeColor="text1"/>
          <w:sz w:val="26"/>
          <w:szCs w:val="26"/>
          <w:lang w:val="vi-VN"/>
        </w:rPr>
        <w:t xml:space="preserve">ổng số </w:t>
      </w:r>
      <w:r w:rsidRPr="00D710AA">
        <w:rPr>
          <w:rFonts w:ascii="Times New Roman" w:hAnsi="Times New Roman"/>
          <w:bCs/>
          <w:color w:val="000000" w:themeColor="text1"/>
          <w:sz w:val="26"/>
          <w:szCs w:val="26"/>
        </w:rPr>
        <w:t>ý ki</w:t>
      </w:r>
      <w:r w:rsidRPr="00D710AA">
        <w:rPr>
          <w:rFonts w:ascii="Times New Roman" w:hAnsi="Times New Roman"/>
          <w:bCs/>
          <w:color w:val="000000" w:themeColor="text1"/>
          <w:sz w:val="26"/>
          <w:szCs w:val="26"/>
          <w:lang w:val="vi-VN"/>
        </w:rPr>
        <w:t>ến nhận được</w:t>
      </w:r>
      <w:r w:rsidRPr="00E916E7">
        <w:rPr>
          <w:rFonts w:ascii="Times New Roman" w:hAnsi="Times New Roman"/>
          <w:bCs/>
          <w:color w:val="000000" w:themeColor="text1"/>
          <w:sz w:val="26"/>
          <w:szCs w:val="26"/>
        </w:rPr>
        <w:t xml:space="preserve">: </w:t>
      </w:r>
      <w:r w:rsidRPr="00E916E7">
        <w:rPr>
          <w:rFonts w:ascii="Times New Roman" w:hAnsi="Times New Roman"/>
          <w:b/>
          <w:color w:val="000000" w:themeColor="text1"/>
          <w:sz w:val="26"/>
          <w:szCs w:val="26"/>
        </w:rPr>
        <w:t>05</w:t>
      </w:r>
      <w:r w:rsidRPr="00E916E7">
        <w:rPr>
          <w:rFonts w:ascii="Times New Roman" w:hAnsi="Times New Roman"/>
          <w:bCs/>
          <w:color w:val="000000" w:themeColor="text1"/>
          <w:sz w:val="26"/>
          <w:szCs w:val="26"/>
        </w:rPr>
        <w:t xml:space="preserve"> (trong đó:</w:t>
      </w:r>
      <w:r w:rsidR="00AF6811" w:rsidRPr="00AF6811">
        <w:rPr>
          <w:rFonts w:ascii="Times New Roman" w:hAnsi="Times New Roman"/>
          <w:bCs/>
          <w:color w:val="000000" w:themeColor="text1"/>
          <w:sz w:val="26"/>
          <w:szCs w:val="26"/>
        </w:rPr>
        <w:t xml:space="preserve"> </w:t>
      </w:r>
      <w:r w:rsidR="00AF6811" w:rsidRPr="00E916E7">
        <w:rPr>
          <w:rFonts w:ascii="Times New Roman" w:hAnsi="Times New Roman"/>
          <w:bCs/>
          <w:color w:val="000000" w:themeColor="text1"/>
          <w:sz w:val="26"/>
          <w:szCs w:val="26"/>
        </w:rPr>
        <w:t>0</w:t>
      </w:r>
      <w:r w:rsidR="00AF6811">
        <w:rPr>
          <w:rFonts w:ascii="Times New Roman" w:hAnsi="Times New Roman"/>
          <w:bCs/>
          <w:color w:val="000000" w:themeColor="text1"/>
          <w:sz w:val="26"/>
          <w:szCs w:val="26"/>
        </w:rPr>
        <w:t>3 cơ quan, đơn vị</w:t>
      </w:r>
      <w:r w:rsidR="00AF6811" w:rsidRPr="00E916E7">
        <w:rPr>
          <w:rFonts w:ascii="Times New Roman" w:hAnsi="Times New Roman"/>
          <w:bCs/>
          <w:color w:val="000000" w:themeColor="text1"/>
          <w:sz w:val="26"/>
          <w:szCs w:val="26"/>
        </w:rPr>
        <w:t xml:space="preserve"> </w:t>
      </w:r>
      <w:r w:rsidR="00AF6811">
        <w:rPr>
          <w:rFonts w:ascii="Times New Roman" w:hAnsi="Times New Roman"/>
          <w:bCs/>
          <w:color w:val="000000" w:themeColor="text1"/>
          <w:sz w:val="26"/>
          <w:szCs w:val="26"/>
        </w:rPr>
        <w:t xml:space="preserve">có </w:t>
      </w:r>
      <w:r w:rsidR="00AF6811" w:rsidRPr="00E916E7">
        <w:rPr>
          <w:rFonts w:ascii="Times New Roman" w:hAnsi="Times New Roman"/>
          <w:bCs/>
          <w:color w:val="000000" w:themeColor="text1"/>
          <w:sz w:val="26"/>
          <w:szCs w:val="26"/>
        </w:rPr>
        <w:t>ý kiến nhất trí</w:t>
      </w:r>
      <w:r w:rsidR="00AF6811">
        <w:rPr>
          <w:rFonts w:ascii="Times New Roman" w:hAnsi="Times New Roman"/>
          <w:bCs/>
          <w:color w:val="000000" w:themeColor="text1"/>
          <w:sz w:val="26"/>
          <w:szCs w:val="26"/>
        </w:rPr>
        <w:t xml:space="preserve">; </w:t>
      </w:r>
      <w:r w:rsidRPr="00E916E7">
        <w:rPr>
          <w:rFonts w:ascii="Times New Roman" w:hAnsi="Times New Roman"/>
          <w:bCs/>
          <w:color w:val="000000" w:themeColor="text1"/>
          <w:sz w:val="26"/>
          <w:szCs w:val="26"/>
          <w:lang w:val="vi-VN"/>
        </w:rPr>
        <w:t>0</w:t>
      </w:r>
      <w:r w:rsidR="00E916E7" w:rsidRPr="00E916E7">
        <w:rPr>
          <w:rFonts w:ascii="Times New Roman" w:hAnsi="Times New Roman"/>
          <w:bCs/>
          <w:color w:val="000000" w:themeColor="text1"/>
          <w:sz w:val="26"/>
          <w:szCs w:val="26"/>
        </w:rPr>
        <w:t>2</w:t>
      </w:r>
      <w:r w:rsidRPr="00E916E7">
        <w:rPr>
          <w:rFonts w:ascii="Times New Roman" w:hAnsi="Times New Roman"/>
          <w:bCs/>
          <w:color w:val="000000" w:themeColor="text1"/>
          <w:sz w:val="26"/>
          <w:szCs w:val="26"/>
          <w:lang w:val="vi-VN"/>
        </w:rPr>
        <w:t xml:space="preserve"> </w:t>
      </w:r>
      <w:r w:rsidR="00AF6811">
        <w:rPr>
          <w:rFonts w:ascii="Times New Roman" w:hAnsi="Times New Roman"/>
          <w:bCs/>
          <w:color w:val="000000" w:themeColor="text1"/>
          <w:sz w:val="26"/>
          <w:szCs w:val="26"/>
        </w:rPr>
        <w:t xml:space="preserve">cơ quan, đơn vị có </w:t>
      </w:r>
      <w:r w:rsidRPr="00E916E7">
        <w:rPr>
          <w:rFonts w:ascii="Times New Roman" w:hAnsi="Times New Roman"/>
          <w:bCs/>
          <w:color w:val="000000" w:themeColor="text1"/>
          <w:sz w:val="26"/>
          <w:szCs w:val="26"/>
          <w:lang w:val="vi-VN"/>
        </w:rPr>
        <w:t>ý kiến góp ý</w:t>
      </w:r>
      <w:r w:rsidRPr="00E916E7">
        <w:rPr>
          <w:rFonts w:ascii="Times New Roman" w:hAnsi="Times New Roman"/>
          <w:bCs/>
          <w:color w:val="000000" w:themeColor="text1"/>
          <w:sz w:val="26"/>
          <w:szCs w:val="26"/>
        </w:rPr>
        <w:t>).</w:t>
      </w:r>
    </w:p>
    <w:p w14:paraId="4C0C2EF8" w14:textId="77777777" w:rsidR="00796B74" w:rsidRPr="00D710AA" w:rsidRDefault="00796B74" w:rsidP="000900BB">
      <w:pPr>
        <w:spacing w:before="0"/>
        <w:rPr>
          <w:rFonts w:ascii="Times New Roman" w:hAnsi="Times New Roman"/>
          <w:bCs/>
          <w:color w:val="000000" w:themeColor="text1"/>
          <w:sz w:val="26"/>
          <w:szCs w:val="26"/>
        </w:rPr>
      </w:pPr>
      <w:r w:rsidRPr="003C714B">
        <w:rPr>
          <w:rFonts w:ascii="Times New Roman" w:hAnsi="Times New Roman"/>
          <w:color w:val="000000" w:themeColor="text1"/>
          <w:sz w:val="26"/>
          <w:szCs w:val="26"/>
        </w:rPr>
        <w:t>2</w:t>
      </w:r>
      <w:r w:rsidRPr="00D710AA">
        <w:rPr>
          <w:rFonts w:ascii="Times New Roman" w:hAnsi="Times New Roman"/>
          <w:b/>
          <w:color w:val="000000" w:themeColor="text1"/>
          <w:sz w:val="26"/>
          <w:szCs w:val="26"/>
        </w:rPr>
        <w:t>.</w:t>
      </w:r>
      <w:r w:rsidRPr="00D710AA">
        <w:rPr>
          <w:rFonts w:ascii="Times New Roman" w:hAnsi="Times New Roman"/>
          <w:bCs/>
          <w:color w:val="000000" w:themeColor="text1"/>
          <w:sz w:val="26"/>
          <w:szCs w:val="26"/>
        </w:rPr>
        <w:t xml:space="preserve"> K</w:t>
      </w:r>
      <w:r w:rsidRPr="00D710AA">
        <w:rPr>
          <w:rFonts w:ascii="Times New Roman" w:hAnsi="Times New Roman"/>
          <w:bCs/>
          <w:color w:val="000000" w:themeColor="text1"/>
          <w:sz w:val="26"/>
          <w:szCs w:val="26"/>
          <w:lang w:val="vi-VN"/>
        </w:rPr>
        <w:t>ết quả cụ thể như sau:</w:t>
      </w:r>
    </w:p>
    <w:tbl>
      <w:tblPr>
        <w:tblStyle w:val="TableGrid"/>
        <w:tblW w:w="14585" w:type="dxa"/>
        <w:jc w:val="center"/>
        <w:tblLayout w:type="fixed"/>
        <w:tblLook w:val="04A0" w:firstRow="1" w:lastRow="0" w:firstColumn="1" w:lastColumn="0" w:noHBand="0" w:noVBand="1"/>
      </w:tblPr>
      <w:tblGrid>
        <w:gridCol w:w="974"/>
        <w:gridCol w:w="1585"/>
        <w:gridCol w:w="1843"/>
        <w:gridCol w:w="1843"/>
        <w:gridCol w:w="3544"/>
        <w:gridCol w:w="4796"/>
      </w:tblGrid>
      <w:tr w:rsidR="00796B74" w:rsidRPr="00D710AA" w14:paraId="0327CC98" w14:textId="77777777" w:rsidTr="00161979">
        <w:trPr>
          <w:jc w:val="center"/>
        </w:trPr>
        <w:tc>
          <w:tcPr>
            <w:tcW w:w="974" w:type="dxa"/>
            <w:vAlign w:val="center"/>
          </w:tcPr>
          <w:p w14:paraId="0A72C76C" w14:textId="77777777" w:rsidR="00796B74" w:rsidRPr="00D710AA" w:rsidRDefault="00796B74" w:rsidP="00972CDB">
            <w:pPr>
              <w:spacing w:before="0" w:line="32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STT</w:t>
            </w:r>
          </w:p>
        </w:tc>
        <w:tc>
          <w:tcPr>
            <w:tcW w:w="1585" w:type="dxa"/>
            <w:vAlign w:val="center"/>
          </w:tcPr>
          <w:p w14:paraId="70594037" w14:textId="77777777" w:rsidR="00796B74" w:rsidRPr="00D710AA" w:rsidRDefault="00796B74" w:rsidP="00972CDB">
            <w:pPr>
              <w:spacing w:before="0" w:line="320" w:lineRule="exact"/>
              <w:ind w:firstLine="0"/>
              <w:jc w:val="center"/>
              <w:rPr>
                <w:rFonts w:ascii="Times New Roman" w:hAnsi="Times New Roman"/>
                <w:b/>
                <w:bCs/>
                <w:color w:val="000000" w:themeColor="text1"/>
                <w:spacing w:val="-10"/>
                <w:sz w:val="26"/>
                <w:szCs w:val="26"/>
              </w:rPr>
            </w:pPr>
            <w:r w:rsidRPr="00D710AA">
              <w:rPr>
                <w:rFonts w:ascii="Times New Roman" w:hAnsi="Times New Roman"/>
                <w:b/>
                <w:bCs/>
                <w:color w:val="000000" w:themeColor="text1"/>
                <w:spacing w:val="-10"/>
                <w:sz w:val="26"/>
                <w:szCs w:val="26"/>
              </w:rPr>
              <w:t>CƠ QUAN GÓP Ý</w:t>
            </w:r>
          </w:p>
        </w:tc>
        <w:tc>
          <w:tcPr>
            <w:tcW w:w="1843" w:type="dxa"/>
            <w:vAlign w:val="center"/>
          </w:tcPr>
          <w:p w14:paraId="2B0170D9" w14:textId="77777777" w:rsidR="00796B74" w:rsidRPr="00D710AA" w:rsidRDefault="00796B74" w:rsidP="00972CDB">
            <w:pPr>
              <w:spacing w:before="0" w:line="32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pacing w:val="-4"/>
                <w:sz w:val="26"/>
                <w:szCs w:val="26"/>
              </w:rPr>
              <w:t>SỐ VĂN BẢN</w:t>
            </w:r>
          </w:p>
        </w:tc>
        <w:tc>
          <w:tcPr>
            <w:tcW w:w="1843" w:type="dxa"/>
          </w:tcPr>
          <w:p w14:paraId="7152F9D7" w14:textId="77777777" w:rsidR="00796B74" w:rsidRPr="00D710AA" w:rsidRDefault="00796B74" w:rsidP="00161979">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PHẦN GÓP Ý</w:t>
            </w:r>
          </w:p>
        </w:tc>
        <w:tc>
          <w:tcPr>
            <w:tcW w:w="3544" w:type="dxa"/>
            <w:vAlign w:val="center"/>
          </w:tcPr>
          <w:p w14:paraId="1747921D" w14:textId="77777777" w:rsidR="00796B74" w:rsidRPr="00D710AA" w:rsidRDefault="00796B74" w:rsidP="00161979">
            <w:pPr>
              <w:spacing w:line="340" w:lineRule="exact"/>
              <w:ind w:firstLine="0"/>
              <w:jc w:val="center"/>
              <w:rPr>
                <w:rFonts w:ascii="Times New Roman" w:hAnsi="Times New Roman"/>
                <w:b/>
                <w:bCs/>
                <w:color w:val="000000" w:themeColor="text1"/>
                <w:sz w:val="26"/>
                <w:szCs w:val="26"/>
              </w:rPr>
            </w:pPr>
            <w:r w:rsidRPr="00D710AA">
              <w:rPr>
                <w:rFonts w:ascii="Times New Roman" w:hAnsi="Times New Roman"/>
                <w:b/>
                <w:bCs/>
                <w:color w:val="000000" w:themeColor="text1"/>
                <w:sz w:val="26"/>
                <w:szCs w:val="26"/>
              </w:rPr>
              <w:t>NỘI DUNG GÓP Ý</w:t>
            </w:r>
          </w:p>
        </w:tc>
        <w:tc>
          <w:tcPr>
            <w:tcW w:w="4796" w:type="dxa"/>
            <w:vAlign w:val="center"/>
          </w:tcPr>
          <w:p w14:paraId="2FBD1051" w14:textId="77777777" w:rsidR="00796B74" w:rsidRPr="00D710AA" w:rsidRDefault="00796B74" w:rsidP="00161979">
            <w:pPr>
              <w:spacing w:line="340" w:lineRule="exact"/>
              <w:ind w:firstLine="0"/>
              <w:jc w:val="center"/>
              <w:rPr>
                <w:rFonts w:ascii="Times New Roman" w:hAnsi="Times New Roman"/>
                <w:b/>
                <w:bCs/>
                <w:color w:val="000000" w:themeColor="text1"/>
                <w:spacing w:val="-4"/>
                <w:sz w:val="26"/>
                <w:szCs w:val="26"/>
              </w:rPr>
            </w:pPr>
            <w:r w:rsidRPr="00D710AA">
              <w:rPr>
                <w:rFonts w:ascii="Times New Roman" w:hAnsi="Times New Roman"/>
                <w:b/>
                <w:bCs/>
                <w:color w:val="000000" w:themeColor="text1"/>
                <w:spacing w:val="-4"/>
                <w:sz w:val="26"/>
                <w:szCs w:val="26"/>
              </w:rPr>
              <w:t>NỘI DUNG TIẾP THU, GIẢI TRÌNH</w:t>
            </w:r>
          </w:p>
        </w:tc>
      </w:tr>
      <w:tr w:rsidR="00796B74" w:rsidRPr="00D710AA" w14:paraId="39E13209" w14:textId="77777777" w:rsidTr="00161979">
        <w:trPr>
          <w:trHeight w:val="611"/>
          <w:jc w:val="center"/>
        </w:trPr>
        <w:tc>
          <w:tcPr>
            <w:tcW w:w="974" w:type="dxa"/>
            <w:vAlign w:val="center"/>
          </w:tcPr>
          <w:p w14:paraId="28E09C8A" w14:textId="77777777" w:rsidR="00796B74" w:rsidRPr="00FC32F0" w:rsidRDefault="00796B74" w:rsidP="00972CDB">
            <w:pPr>
              <w:spacing w:before="0" w:line="32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1</w:t>
            </w:r>
          </w:p>
        </w:tc>
        <w:tc>
          <w:tcPr>
            <w:tcW w:w="1585" w:type="dxa"/>
            <w:vAlign w:val="center"/>
          </w:tcPr>
          <w:p w14:paraId="4BE23240" w14:textId="77777777" w:rsidR="00796B74" w:rsidRPr="00FC32F0" w:rsidRDefault="00796B74" w:rsidP="00972CDB">
            <w:pPr>
              <w:spacing w:before="0" w:line="320" w:lineRule="exact"/>
              <w:ind w:firstLine="0"/>
              <w:jc w:val="left"/>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Sở Công Thương</w:t>
            </w:r>
          </w:p>
        </w:tc>
        <w:tc>
          <w:tcPr>
            <w:tcW w:w="1843" w:type="dxa"/>
            <w:vAlign w:val="center"/>
          </w:tcPr>
          <w:p w14:paraId="3FAEA31B" w14:textId="77777777" w:rsidR="00796B74" w:rsidRPr="00FC32F0" w:rsidRDefault="00796B74" w:rsidP="00972CDB">
            <w:pPr>
              <w:spacing w:before="0" w:line="32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lang w:val="nl-NL"/>
              </w:rPr>
              <w:t>Công văn số 3099/SCT-VP ngày 15/5/2026</w:t>
            </w:r>
          </w:p>
        </w:tc>
        <w:tc>
          <w:tcPr>
            <w:tcW w:w="1843" w:type="dxa"/>
            <w:vAlign w:val="center"/>
          </w:tcPr>
          <w:p w14:paraId="29B42531" w14:textId="77777777" w:rsidR="00796B74" w:rsidRPr="00FC32F0" w:rsidRDefault="00796B74" w:rsidP="00161979">
            <w:pPr>
              <w:shd w:val="clear" w:color="auto" w:fill="FFFFFF"/>
              <w:spacing w:before="0" w:line="340" w:lineRule="exact"/>
              <w:ind w:firstLine="0"/>
              <w:rPr>
                <w:rFonts w:ascii="Times New Roman" w:hAnsi="Times New Roman"/>
                <w:color w:val="000000" w:themeColor="text1"/>
                <w:sz w:val="26"/>
                <w:szCs w:val="26"/>
              </w:rPr>
            </w:pPr>
          </w:p>
        </w:tc>
        <w:tc>
          <w:tcPr>
            <w:tcW w:w="3544" w:type="dxa"/>
            <w:vAlign w:val="center"/>
          </w:tcPr>
          <w:p w14:paraId="7F038F3B" w14:textId="77777777" w:rsidR="00796B74" w:rsidRPr="00FC32F0" w:rsidRDefault="00796B74" w:rsidP="00161979">
            <w:pPr>
              <w:spacing w:before="0"/>
              <w:ind w:firstLine="0"/>
              <w:jc w:val="center"/>
              <w:rPr>
                <w:rFonts w:ascii="Times New Roman" w:hAnsi="Times New Roman"/>
                <w:color w:val="000000" w:themeColor="text1"/>
                <w:sz w:val="26"/>
                <w:szCs w:val="26"/>
              </w:rPr>
            </w:pPr>
            <w:r w:rsidRPr="00FC32F0">
              <w:rPr>
                <w:rFonts w:ascii="Times New Roman" w:hAnsi="Times New Roman"/>
                <w:bCs/>
                <w:color w:val="000000" w:themeColor="text1"/>
                <w:sz w:val="26"/>
                <w:szCs w:val="26"/>
              </w:rPr>
              <w:t>Nhất trí</w:t>
            </w:r>
          </w:p>
        </w:tc>
        <w:tc>
          <w:tcPr>
            <w:tcW w:w="4796" w:type="dxa"/>
            <w:vAlign w:val="center"/>
          </w:tcPr>
          <w:p w14:paraId="469AC0BF" w14:textId="77777777" w:rsidR="00796B74" w:rsidRPr="00D710AA" w:rsidRDefault="00796B74" w:rsidP="00161979">
            <w:pPr>
              <w:shd w:val="clear" w:color="auto" w:fill="FFFFFF"/>
              <w:spacing w:before="0" w:line="320" w:lineRule="exact"/>
              <w:ind w:firstLine="0"/>
              <w:rPr>
                <w:rFonts w:ascii="Times New Roman" w:eastAsia="Times New Roman" w:hAnsi="Times New Roman"/>
                <w:color w:val="000000" w:themeColor="text1"/>
                <w:sz w:val="26"/>
                <w:szCs w:val="26"/>
              </w:rPr>
            </w:pPr>
          </w:p>
        </w:tc>
      </w:tr>
      <w:tr w:rsidR="00796B74" w:rsidRPr="00D710AA" w14:paraId="03A3085C" w14:textId="77777777" w:rsidTr="00161979">
        <w:trPr>
          <w:trHeight w:val="611"/>
          <w:jc w:val="center"/>
        </w:trPr>
        <w:tc>
          <w:tcPr>
            <w:tcW w:w="974" w:type="dxa"/>
            <w:vAlign w:val="center"/>
          </w:tcPr>
          <w:p w14:paraId="0F494429" w14:textId="77777777" w:rsidR="00796B74" w:rsidRPr="00FC32F0" w:rsidRDefault="00796B74" w:rsidP="00161979">
            <w:pPr>
              <w:spacing w:line="34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rPr>
              <w:lastRenderedPageBreak/>
              <w:t>2</w:t>
            </w:r>
          </w:p>
        </w:tc>
        <w:tc>
          <w:tcPr>
            <w:tcW w:w="1585" w:type="dxa"/>
            <w:vAlign w:val="center"/>
          </w:tcPr>
          <w:p w14:paraId="08C897EA" w14:textId="77777777" w:rsidR="00796B74" w:rsidRPr="00FC32F0" w:rsidRDefault="00796B74" w:rsidP="004322E5">
            <w:pPr>
              <w:spacing w:before="0" w:line="340" w:lineRule="exact"/>
              <w:ind w:firstLine="0"/>
              <w:jc w:val="left"/>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Sở Tài chính</w:t>
            </w:r>
          </w:p>
        </w:tc>
        <w:tc>
          <w:tcPr>
            <w:tcW w:w="1843" w:type="dxa"/>
            <w:vAlign w:val="center"/>
          </w:tcPr>
          <w:p w14:paraId="12789645" w14:textId="2AF56F76" w:rsidR="00796B74" w:rsidRPr="00FC32F0" w:rsidRDefault="00796B74" w:rsidP="004322E5">
            <w:pPr>
              <w:spacing w:before="0" w:line="340" w:lineRule="exact"/>
              <w:ind w:firstLine="0"/>
              <w:jc w:val="center"/>
              <w:rPr>
                <w:rFonts w:ascii="Times New Roman" w:hAnsi="Times New Roman"/>
                <w:bCs/>
                <w:color w:val="000000" w:themeColor="text1"/>
                <w:sz w:val="26"/>
                <w:szCs w:val="26"/>
                <w:lang w:val="nl-NL"/>
              </w:rPr>
            </w:pPr>
            <w:r w:rsidRPr="003478C4">
              <w:rPr>
                <w:rFonts w:ascii="Times New Roman" w:hAnsi="Times New Roman"/>
                <w:bCs/>
                <w:color w:val="000000" w:themeColor="text1"/>
                <w:sz w:val="26"/>
                <w:szCs w:val="26"/>
                <w:lang w:val="nl-NL"/>
              </w:rPr>
              <w:t xml:space="preserve">Công văn số </w:t>
            </w:r>
            <w:r w:rsidR="007F3D2E" w:rsidRPr="003478C4">
              <w:rPr>
                <w:rFonts w:ascii="Times New Roman" w:hAnsi="Times New Roman"/>
                <w:bCs/>
                <w:color w:val="000000" w:themeColor="text1"/>
                <w:sz w:val="26"/>
                <w:szCs w:val="26"/>
                <w:lang w:val="nl-NL"/>
              </w:rPr>
              <w:t xml:space="preserve">   </w:t>
            </w:r>
            <w:r w:rsidR="00CD45F0" w:rsidRPr="003478C4">
              <w:rPr>
                <w:rFonts w:ascii="Times New Roman" w:hAnsi="Times New Roman"/>
                <w:bCs/>
                <w:color w:val="000000" w:themeColor="text1"/>
                <w:sz w:val="26"/>
                <w:szCs w:val="26"/>
                <w:lang w:val="nl-NL"/>
              </w:rPr>
              <w:t>6108</w:t>
            </w:r>
            <w:r w:rsidRPr="003478C4">
              <w:rPr>
                <w:rFonts w:ascii="Times New Roman" w:hAnsi="Times New Roman"/>
                <w:bCs/>
                <w:color w:val="000000" w:themeColor="text1"/>
                <w:sz w:val="26"/>
                <w:szCs w:val="26"/>
                <w:lang w:val="nl-NL"/>
              </w:rPr>
              <w:t>/S</w:t>
            </w:r>
            <w:r w:rsidR="007F3D2E" w:rsidRPr="003478C4">
              <w:rPr>
                <w:rFonts w:ascii="Times New Roman" w:hAnsi="Times New Roman"/>
                <w:bCs/>
                <w:color w:val="000000" w:themeColor="text1"/>
                <w:sz w:val="26"/>
                <w:szCs w:val="26"/>
                <w:lang w:val="nl-NL"/>
              </w:rPr>
              <w:t>TC</w:t>
            </w:r>
            <w:r w:rsidRPr="003478C4">
              <w:rPr>
                <w:rFonts w:ascii="Times New Roman" w:hAnsi="Times New Roman"/>
                <w:bCs/>
                <w:color w:val="000000" w:themeColor="text1"/>
                <w:sz w:val="26"/>
                <w:szCs w:val="26"/>
                <w:lang w:val="nl-NL"/>
              </w:rPr>
              <w:t>-</w:t>
            </w:r>
            <w:r w:rsidR="007F3D2E" w:rsidRPr="003478C4">
              <w:rPr>
                <w:rFonts w:ascii="Times New Roman" w:hAnsi="Times New Roman"/>
                <w:bCs/>
                <w:color w:val="000000" w:themeColor="text1"/>
                <w:sz w:val="26"/>
                <w:szCs w:val="26"/>
                <w:lang w:val="nl-NL"/>
              </w:rPr>
              <w:t>KTXH</w:t>
            </w:r>
            <w:r w:rsidRPr="003478C4">
              <w:rPr>
                <w:rFonts w:ascii="Times New Roman" w:hAnsi="Times New Roman"/>
                <w:bCs/>
                <w:color w:val="000000" w:themeColor="text1"/>
                <w:sz w:val="26"/>
                <w:szCs w:val="26"/>
                <w:lang w:val="nl-NL"/>
              </w:rPr>
              <w:t xml:space="preserve"> ngày </w:t>
            </w:r>
            <w:r w:rsidR="007F3D2E" w:rsidRPr="003478C4">
              <w:rPr>
                <w:rFonts w:ascii="Times New Roman" w:hAnsi="Times New Roman"/>
                <w:bCs/>
                <w:color w:val="000000" w:themeColor="text1"/>
                <w:sz w:val="26"/>
                <w:szCs w:val="26"/>
                <w:lang w:val="nl-NL"/>
              </w:rPr>
              <w:t>17</w:t>
            </w:r>
            <w:r w:rsidRPr="003478C4">
              <w:rPr>
                <w:rFonts w:ascii="Times New Roman" w:hAnsi="Times New Roman"/>
                <w:bCs/>
                <w:color w:val="000000" w:themeColor="text1"/>
                <w:sz w:val="26"/>
                <w:szCs w:val="26"/>
                <w:lang w:val="nl-NL"/>
              </w:rPr>
              <w:t>/5/2026</w:t>
            </w:r>
          </w:p>
        </w:tc>
        <w:tc>
          <w:tcPr>
            <w:tcW w:w="1843" w:type="dxa"/>
            <w:vAlign w:val="center"/>
          </w:tcPr>
          <w:p w14:paraId="372999A0" w14:textId="580B000E" w:rsidR="00796B74" w:rsidRPr="00FC32F0" w:rsidRDefault="00796B74" w:rsidP="004322E5">
            <w:pPr>
              <w:shd w:val="clear" w:color="auto" w:fill="FFFFFF"/>
              <w:spacing w:before="60" w:after="60" w:line="340" w:lineRule="exact"/>
              <w:ind w:firstLine="0"/>
              <w:rPr>
                <w:rFonts w:ascii="Times New Roman" w:hAnsi="Times New Roman"/>
                <w:sz w:val="26"/>
                <w:szCs w:val="26"/>
              </w:rPr>
            </w:pPr>
            <w:r w:rsidRPr="00FC32F0">
              <w:rPr>
                <w:rFonts w:ascii="Times New Roman" w:hAnsi="Times New Roman"/>
                <w:sz w:val="26"/>
                <w:szCs w:val="26"/>
              </w:rPr>
              <w:t xml:space="preserve">Tại Khoản 1, Điều </w:t>
            </w:r>
            <w:r w:rsidR="008932E4">
              <w:rPr>
                <w:rFonts w:ascii="Times New Roman" w:hAnsi="Times New Roman"/>
                <w:sz w:val="26"/>
                <w:szCs w:val="26"/>
              </w:rPr>
              <w:t>20</w:t>
            </w:r>
          </w:p>
        </w:tc>
        <w:tc>
          <w:tcPr>
            <w:tcW w:w="3544" w:type="dxa"/>
            <w:vAlign w:val="center"/>
          </w:tcPr>
          <w:p w14:paraId="51F770AE" w14:textId="77777777" w:rsidR="00796B74" w:rsidRPr="00FC32F0" w:rsidRDefault="00796B74" w:rsidP="004322E5">
            <w:pPr>
              <w:shd w:val="clear" w:color="auto" w:fill="FFFFFF"/>
              <w:spacing w:before="60" w:after="60" w:line="340" w:lineRule="exact"/>
              <w:ind w:firstLine="0"/>
              <w:rPr>
                <w:rFonts w:ascii="Times New Roman" w:hAnsi="Times New Roman"/>
                <w:sz w:val="26"/>
                <w:szCs w:val="26"/>
              </w:rPr>
            </w:pPr>
            <w:r w:rsidRPr="00FC32F0">
              <w:rPr>
                <w:rFonts w:ascii="Times New Roman" w:hAnsi="Times New Roman"/>
                <w:sz w:val="26"/>
                <w:szCs w:val="26"/>
              </w:rPr>
              <w:t xml:space="preserve">Đề nghị chỉnh sửa lại như sau: </w:t>
            </w:r>
          </w:p>
          <w:p w14:paraId="1CAAB016" w14:textId="70B2255E" w:rsidR="00796B74" w:rsidRPr="00FC32F0" w:rsidRDefault="00FC32F0" w:rsidP="004322E5">
            <w:pPr>
              <w:shd w:val="clear" w:color="auto" w:fill="FFFFFF"/>
              <w:spacing w:before="60" w:after="60" w:line="340" w:lineRule="exact"/>
              <w:ind w:firstLine="0"/>
              <w:rPr>
                <w:rFonts w:ascii="Times New Roman" w:hAnsi="Times New Roman"/>
                <w:sz w:val="26"/>
                <w:szCs w:val="26"/>
              </w:rPr>
            </w:pPr>
            <w:r w:rsidRPr="00FC32F0">
              <w:rPr>
                <w:rFonts w:ascii="Times New Roman" w:hAnsi="Times New Roman"/>
                <w:sz w:val="26"/>
                <w:szCs w:val="26"/>
              </w:rPr>
              <w:t>“</w:t>
            </w:r>
            <w:r w:rsidR="00796B74" w:rsidRPr="00FC32F0">
              <w:rPr>
                <w:rFonts w:ascii="Times New Roman" w:hAnsi="Times New Roman"/>
                <w:sz w:val="26"/>
                <w:szCs w:val="26"/>
              </w:rPr>
              <w:t>Trên cơ sở đề xuất nhu cầu kinh phí triển khai thực hiện các hoạt động thông tin đối ngoại của các cơ quan, đơn vị, địa phương, căn cứ khả năng cân đối ngân sách Sở Tài chính phối hợp với các đơn vị có liên quan tổng hợp, báo cáo cấp có thẩm quyền xem xét, quyết định kinh phí thực hiện theo phân cấp ngân sách và theo quy định của pháp luật.”</w:t>
            </w:r>
          </w:p>
        </w:tc>
        <w:tc>
          <w:tcPr>
            <w:tcW w:w="4796" w:type="dxa"/>
            <w:vAlign w:val="center"/>
          </w:tcPr>
          <w:p w14:paraId="5B31EC8B" w14:textId="3B97B265" w:rsidR="00796B74" w:rsidRPr="003478C4" w:rsidRDefault="00796B74" w:rsidP="00161979">
            <w:pPr>
              <w:shd w:val="clear" w:color="auto" w:fill="FFFFFF"/>
              <w:spacing w:before="0" w:line="360" w:lineRule="atLeast"/>
              <w:ind w:firstLine="0"/>
              <w:rPr>
                <w:rFonts w:ascii="Times New Roman" w:hAnsi="Times New Roman"/>
                <w:iCs/>
                <w:color w:val="000000" w:themeColor="text1"/>
                <w:sz w:val="26"/>
                <w:szCs w:val="26"/>
              </w:rPr>
            </w:pPr>
            <w:r w:rsidRPr="003478C4">
              <w:rPr>
                <w:rFonts w:ascii="Times New Roman" w:hAnsi="Times New Roman"/>
                <w:bCs/>
                <w:color w:val="000000" w:themeColor="text1"/>
                <w:spacing w:val="-12"/>
                <w:sz w:val="26"/>
                <w:szCs w:val="26"/>
              </w:rPr>
              <w:t xml:space="preserve">Cơ quan soạn thảo tiếp </w:t>
            </w:r>
            <w:r w:rsidRPr="003478C4">
              <w:rPr>
                <w:rFonts w:ascii="Times New Roman" w:hAnsi="Times New Roman"/>
                <w:iCs/>
                <w:color w:val="000000" w:themeColor="text1"/>
                <w:sz w:val="26"/>
                <w:szCs w:val="26"/>
              </w:rPr>
              <w:t xml:space="preserve">thu ý kiến và chỉnh sửa nội dung như sau: </w:t>
            </w:r>
          </w:p>
          <w:p w14:paraId="254C8550" w14:textId="77777777" w:rsidR="00796B74" w:rsidRPr="00FC32F0" w:rsidRDefault="00796B74" w:rsidP="00161979">
            <w:pPr>
              <w:shd w:val="clear" w:color="auto" w:fill="FFFFFF"/>
              <w:spacing w:before="60" w:after="60" w:line="400" w:lineRule="exact"/>
              <w:ind w:firstLine="0"/>
              <w:rPr>
                <w:rFonts w:ascii="Times New Roman" w:hAnsi="Times New Roman"/>
                <w:color w:val="FF0000"/>
                <w:sz w:val="26"/>
                <w:szCs w:val="26"/>
              </w:rPr>
            </w:pPr>
            <w:r w:rsidRPr="003478C4">
              <w:rPr>
                <w:rFonts w:ascii="Times New Roman" w:eastAsia="Times New Roman" w:hAnsi="Times New Roman"/>
                <w:color w:val="000000" w:themeColor="text1"/>
                <w:sz w:val="26"/>
                <w:szCs w:val="26"/>
              </w:rPr>
              <w:t>“</w:t>
            </w:r>
            <w:bookmarkStart w:id="0" w:name="_GoBack"/>
            <w:r w:rsidRPr="003478C4">
              <w:rPr>
                <w:rFonts w:ascii="Times New Roman" w:eastAsia="Times New Roman" w:hAnsi="Times New Roman"/>
                <w:b/>
                <w:i/>
                <w:color w:val="000000" w:themeColor="text1"/>
                <w:sz w:val="26"/>
                <w:szCs w:val="26"/>
              </w:rPr>
              <w:t xml:space="preserve">1. </w:t>
            </w:r>
            <w:r w:rsidRPr="003478C4">
              <w:rPr>
                <w:rFonts w:ascii="Times New Roman" w:hAnsi="Times New Roman"/>
                <w:b/>
                <w:i/>
                <w:color w:val="000000" w:themeColor="text1"/>
                <w:sz w:val="26"/>
                <w:szCs w:val="26"/>
              </w:rPr>
              <w:t>Trên cơ sở đề xuất nhu cầu kinh phí triển khai thực hiện các hoạt động thông tin đối ngoại của các cơ quan, đơn vị, địa phương, căn cứ khả năng cân đối ngân sách Sở Tài chính phối hợp với các đơn vị có liên quan tổng hợp, báo cáo cấp có thẩm quyền xem xét, quyết định kinh phí thực hiện theo phân cấp ngân sách và theo quy định của pháp luật”.</w:t>
            </w:r>
            <w:bookmarkEnd w:id="0"/>
          </w:p>
        </w:tc>
      </w:tr>
      <w:tr w:rsidR="00796B74" w:rsidRPr="00D710AA" w14:paraId="015E3B9A" w14:textId="77777777" w:rsidTr="00161979">
        <w:trPr>
          <w:trHeight w:val="611"/>
          <w:jc w:val="center"/>
        </w:trPr>
        <w:tc>
          <w:tcPr>
            <w:tcW w:w="974" w:type="dxa"/>
            <w:vAlign w:val="center"/>
          </w:tcPr>
          <w:p w14:paraId="2084710A" w14:textId="77777777" w:rsidR="00796B74" w:rsidRPr="00D710AA" w:rsidRDefault="00796B74" w:rsidP="00161979">
            <w:pPr>
              <w:spacing w:line="340" w:lineRule="exact"/>
              <w:ind w:firstLine="0"/>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585" w:type="dxa"/>
            <w:vAlign w:val="center"/>
          </w:tcPr>
          <w:p w14:paraId="13F14847" w14:textId="77777777" w:rsidR="00796B74" w:rsidRPr="00C74115" w:rsidRDefault="00796B74" w:rsidP="004322E5">
            <w:pPr>
              <w:spacing w:before="0" w:line="340" w:lineRule="exact"/>
              <w:ind w:firstLine="0"/>
              <w:jc w:val="left"/>
              <w:rPr>
                <w:rFonts w:ascii="Times New Roman" w:hAnsi="Times New Roman"/>
                <w:bCs/>
                <w:color w:val="000000" w:themeColor="text1"/>
                <w:spacing w:val="-10"/>
                <w:sz w:val="26"/>
                <w:szCs w:val="26"/>
              </w:rPr>
            </w:pPr>
            <w:r w:rsidRPr="00C74115">
              <w:rPr>
                <w:rFonts w:ascii="Times New Roman" w:hAnsi="Times New Roman"/>
                <w:bCs/>
                <w:color w:val="000000" w:themeColor="text1"/>
                <w:spacing w:val="-10"/>
                <w:sz w:val="26"/>
                <w:szCs w:val="26"/>
              </w:rPr>
              <w:t>Sở Khoa học và Công nghệ</w:t>
            </w:r>
          </w:p>
        </w:tc>
        <w:tc>
          <w:tcPr>
            <w:tcW w:w="1843" w:type="dxa"/>
            <w:vAlign w:val="center"/>
          </w:tcPr>
          <w:p w14:paraId="2A6E95C0" w14:textId="77777777" w:rsidR="00796B74" w:rsidRPr="00FC32F0" w:rsidRDefault="00796B74" w:rsidP="004322E5">
            <w:pPr>
              <w:spacing w:before="0" w:line="340" w:lineRule="exact"/>
              <w:ind w:firstLine="0"/>
              <w:jc w:val="center"/>
              <w:rPr>
                <w:rFonts w:ascii="Times New Roman" w:hAnsi="Times New Roman"/>
                <w:bCs/>
                <w:color w:val="000000" w:themeColor="text1"/>
                <w:sz w:val="26"/>
                <w:szCs w:val="26"/>
                <w:lang w:val="nl-NL"/>
              </w:rPr>
            </w:pPr>
            <w:r w:rsidRPr="00FC32F0">
              <w:rPr>
                <w:rFonts w:ascii="Times New Roman" w:hAnsi="Times New Roman"/>
                <w:bCs/>
                <w:color w:val="000000" w:themeColor="text1"/>
                <w:sz w:val="26"/>
                <w:szCs w:val="26"/>
                <w:lang w:val="nl-NL"/>
              </w:rPr>
              <w:t>Công văn số 1530/SKHCN-VP ngày 18/5/2026</w:t>
            </w:r>
          </w:p>
        </w:tc>
        <w:tc>
          <w:tcPr>
            <w:tcW w:w="1843" w:type="dxa"/>
            <w:vAlign w:val="center"/>
          </w:tcPr>
          <w:p w14:paraId="6F73A4F0" w14:textId="77777777" w:rsidR="00796B74" w:rsidRPr="00FC32F0" w:rsidRDefault="00796B74" w:rsidP="004322E5">
            <w:pPr>
              <w:shd w:val="clear" w:color="auto" w:fill="FFFFFF"/>
              <w:spacing w:before="0" w:line="340" w:lineRule="exact"/>
              <w:ind w:firstLine="0"/>
              <w:rPr>
                <w:rFonts w:ascii="Times New Roman" w:hAnsi="Times New Roman"/>
                <w:color w:val="000000" w:themeColor="text1"/>
                <w:sz w:val="26"/>
                <w:szCs w:val="26"/>
              </w:rPr>
            </w:pPr>
          </w:p>
        </w:tc>
        <w:tc>
          <w:tcPr>
            <w:tcW w:w="3544" w:type="dxa"/>
            <w:vAlign w:val="center"/>
          </w:tcPr>
          <w:p w14:paraId="428B8240" w14:textId="77777777" w:rsidR="00796B74" w:rsidRPr="00FC32F0" w:rsidRDefault="00796B74" w:rsidP="004322E5">
            <w:pPr>
              <w:spacing w:before="0" w:line="34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Nhất trí</w:t>
            </w:r>
          </w:p>
        </w:tc>
        <w:tc>
          <w:tcPr>
            <w:tcW w:w="4796" w:type="dxa"/>
            <w:vAlign w:val="center"/>
          </w:tcPr>
          <w:p w14:paraId="7D109CD9" w14:textId="77777777" w:rsidR="00796B74" w:rsidRPr="00D710AA" w:rsidRDefault="00796B74" w:rsidP="00161979">
            <w:pPr>
              <w:shd w:val="clear" w:color="auto" w:fill="FFFFFF"/>
              <w:spacing w:before="0" w:line="320" w:lineRule="exact"/>
              <w:ind w:firstLine="0"/>
              <w:rPr>
                <w:rFonts w:ascii="Times New Roman" w:eastAsia="Times New Roman" w:hAnsi="Times New Roman"/>
                <w:color w:val="000000" w:themeColor="text1"/>
                <w:sz w:val="26"/>
                <w:szCs w:val="26"/>
              </w:rPr>
            </w:pPr>
          </w:p>
        </w:tc>
      </w:tr>
      <w:tr w:rsidR="00796B74" w:rsidRPr="00D710AA" w14:paraId="1351D3C0" w14:textId="77777777" w:rsidTr="00161979">
        <w:trPr>
          <w:trHeight w:val="611"/>
          <w:jc w:val="center"/>
        </w:trPr>
        <w:tc>
          <w:tcPr>
            <w:tcW w:w="974" w:type="dxa"/>
            <w:vAlign w:val="center"/>
          </w:tcPr>
          <w:p w14:paraId="172145B6" w14:textId="77777777" w:rsidR="00796B74" w:rsidRPr="00FC32F0" w:rsidRDefault="00796B74" w:rsidP="00161979">
            <w:pPr>
              <w:spacing w:line="34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4</w:t>
            </w:r>
          </w:p>
        </w:tc>
        <w:tc>
          <w:tcPr>
            <w:tcW w:w="1585" w:type="dxa"/>
            <w:vAlign w:val="center"/>
          </w:tcPr>
          <w:p w14:paraId="727C0486" w14:textId="77777777" w:rsidR="00796B74" w:rsidRPr="00FC32F0" w:rsidRDefault="00796B74" w:rsidP="004322E5">
            <w:pPr>
              <w:spacing w:before="0" w:line="300" w:lineRule="exact"/>
              <w:ind w:firstLine="0"/>
              <w:jc w:val="left"/>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Bộ Chỉ huy quân sự tỉnh</w:t>
            </w:r>
          </w:p>
        </w:tc>
        <w:tc>
          <w:tcPr>
            <w:tcW w:w="1843" w:type="dxa"/>
            <w:vAlign w:val="center"/>
          </w:tcPr>
          <w:p w14:paraId="1AC670DF" w14:textId="77777777" w:rsidR="00796B74" w:rsidRPr="00FC32F0" w:rsidRDefault="00796B74" w:rsidP="004322E5">
            <w:pPr>
              <w:spacing w:before="0" w:line="300" w:lineRule="exact"/>
              <w:ind w:firstLine="0"/>
              <w:jc w:val="center"/>
              <w:rPr>
                <w:rFonts w:ascii="Times New Roman" w:hAnsi="Times New Roman"/>
                <w:bCs/>
                <w:color w:val="000000" w:themeColor="text1"/>
                <w:sz w:val="26"/>
                <w:szCs w:val="26"/>
                <w:lang w:val="nl-NL"/>
              </w:rPr>
            </w:pPr>
          </w:p>
        </w:tc>
        <w:tc>
          <w:tcPr>
            <w:tcW w:w="1843" w:type="dxa"/>
            <w:vAlign w:val="center"/>
          </w:tcPr>
          <w:p w14:paraId="49E4D156" w14:textId="77777777" w:rsidR="00796B74" w:rsidRPr="00FC32F0" w:rsidRDefault="00796B74" w:rsidP="004322E5">
            <w:pPr>
              <w:shd w:val="clear" w:color="auto" w:fill="FFFFFF"/>
              <w:spacing w:before="0" w:line="300" w:lineRule="exact"/>
              <w:ind w:firstLine="0"/>
              <w:rPr>
                <w:rFonts w:ascii="Times New Roman" w:hAnsi="Times New Roman"/>
                <w:color w:val="000000" w:themeColor="text1"/>
                <w:sz w:val="26"/>
                <w:szCs w:val="26"/>
              </w:rPr>
            </w:pPr>
          </w:p>
        </w:tc>
        <w:tc>
          <w:tcPr>
            <w:tcW w:w="3544" w:type="dxa"/>
            <w:vAlign w:val="center"/>
          </w:tcPr>
          <w:p w14:paraId="6A3F9E2A" w14:textId="77777777" w:rsidR="00796B74" w:rsidRPr="00FC32F0" w:rsidRDefault="00796B74" w:rsidP="004322E5">
            <w:pPr>
              <w:spacing w:before="0" w:line="300" w:lineRule="exact"/>
              <w:ind w:firstLine="0"/>
              <w:jc w:val="center"/>
              <w:rPr>
                <w:rFonts w:ascii="Times New Roman" w:hAnsi="Times New Roman"/>
                <w:bCs/>
                <w:color w:val="000000" w:themeColor="text1"/>
                <w:sz w:val="26"/>
                <w:szCs w:val="26"/>
              </w:rPr>
            </w:pPr>
            <w:r w:rsidRPr="00FC32F0">
              <w:rPr>
                <w:rFonts w:ascii="Times New Roman" w:hAnsi="Times New Roman"/>
                <w:bCs/>
                <w:color w:val="000000" w:themeColor="text1"/>
                <w:sz w:val="26"/>
                <w:szCs w:val="26"/>
              </w:rPr>
              <w:t>Nhất trí</w:t>
            </w:r>
          </w:p>
        </w:tc>
        <w:tc>
          <w:tcPr>
            <w:tcW w:w="4796" w:type="dxa"/>
            <w:vAlign w:val="center"/>
          </w:tcPr>
          <w:p w14:paraId="25A3ADDE" w14:textId="77777777" w:rsidR="00796B74" w:rsidRPr="00D710AA" w:rsidRDefault="00796B74" w:rsidP="00161979">
            <w:pPr>
              <w:shd w:val="clear" w:color="auto" w:fill="FFFFFF"/>
              <w:spacing w:before="0" w:line="320" w:lineRule="exact"/>
              <w:ind w:firstLine="0"/>
              <w:rPr>
                <w:rFonts w:ascii="Times New Roman" w:eastAsia="Times New Roman" w:hAnsi="Times New Roman"/>
                <w:color w:val="000000" w:themeColor="text1"/>
                <w:sz w:val="26"/>
                <w:szCs w:val="26"/>
              </w:rPr>
            </w:pPr>
          </w:p>
        </w:tc>
      </w:tr>
      <w:tr w:rsidR="00796B74" w:rsidRPr="00D710AA" w14:paraId="639F0040" w14:textId="77777777" w:rsidTr="00161979">
        <w:trPr>
          <w:trHeight w:val="611"/>
          <w:jc w:val="center"/>
        </w:trPr>
        <w:tc>
          <w:tcPr>
            <w:tcW w:w="974" w:type="dxa"/>
            <w:vMerge w:val="restart"/>
            <w:vAlign w:val="center"/>
          </w:tcPr>
          <w:p w14:paraId="453525C5" w14:textId="77777777" w:rsidR="00796B74" w:rsidRPr="00C74115" w:rsidRDefault="00796B74" w:rsidP="00161979">
            <w:pPr>
              <w:spacing w:line="340" w:lineRule="exact"/>
              <w:ind w:firstLine="0"/>
              <w:jc w:val="center"/>
              <w:rPr>
                <w:rFonts w:ascii="Times New Roman" w:hAnsi="Times New Roman"/>
                <w:bCs/>
                <w:color w:val="000000" w:themeColor="text1"/>
                <w:sz w:val="26"/>
                <w:szCs w:val="26"/>
              </w:rPr>
            </w:pPr>
            <w:r w:rsidRPr="00C74115">
              <w:rPr>
                <w:rFonts w:ascii="Times New Roman" w:hAnsi="Times New Roman"/>
                <w:bCs/>
                <w:color w:val="000000" w:themeColor="text1"/>
                <w:sz w:val="26"/>
                <w:szCs w:val="26"/>
              </w:rPr>
              <w:t>5</w:t>
            </w:r>
          </w:p>
        </w:tc>
        <w:tc>
          <w:tcPr>
            <w:tcW w:w="1585" w:type="dxa"/>
            <w:vMerge w:val="restart"/>
            <w:vAlign w:val="center"/>
          </w:tcPr>
          <w:p w14:paraId="22F6D92D" w14:textId="77777777" w:rsidR="00796B74" w:rsidRPr="00C74115" w:rsidRDefault="00796B74" w:rsidP="004322E5">
            <w:pPr>
              <w:spacing w:line="300" w:lineRule="exact"/>
              <w:ind w:firstLine="0"/>
              <w:jc w:val="left"/>
              <w:rPr>
                <w:rFonts w:ascii="Times New Roman" w:hAnsi="Times New Roman"/>
                <w:bCs/>
                <w:color w:val="000000" w:themeColor="text1"/>
                <w:spacing w:val="-12"/>
                <w:sz w:val="26"/>
                <w:szCs w:val="26"/>
              </w:rPr>
            </w:pPr>
            <w:r w:rsidRPr="00C74115">
              <w:rPr>
                <w:rFonts w:ascii="Times New Roman" w:hAnsi="Times New Roman"/>
                <w:bCs/>
                <w:color w:val="000000" w:themeColor="text1"/>
                <w:spacing w:val="-12"/>
                <w:sz w:val="26"/>
                <w:szCs w:val="26"/>
              </w:rPr>
              <w:t>Báo và phát thanh, truyền hình Thái Nguyên</w:t>
            </w:r>
          </w:p>
        </w:tc>
        <w:tc>
          <w:tcPr>
            <w:tcW w:w="1843" w:type="dxa"/>
            <w:vMerge w:val="restart"/>
            <w:vAlign w:val="center"/>
          </w:tcPr>
          <w:p w14:paraId="72F64852" w14:textId="77777777" w:rsidR="00796B74" w:rsidRPr="00C74115" w:rsidRDefault="00796B74" w:rsidP="004322E5">
            <w:pPr>
              <w:spacing w:before="0" w:line="300" w:lineRule="exact"/>
              <w:ind w:firstLine="0"/>
              <w:rPr>
                <w:rFonts w:ascii="Times New Roman" w:hAnsi="Times New Roman"/>
                <w:bCs/>
                <w:color w:val="000000" w:themeColor="text1"/>
                <w:spacing w:val="-14"/>
                <w:sz w:val="26"/>
                <w:szCs w:val="26"/>
                <w:lang w:val="nl-NL"/>
              </w:rPr>
            </w:pPr>
            <w:r w:rsidRPr="00C74115">
              <w:rPr>
                <w:rFonts w:ascii="Times New Roman" w:hAnsi="Times New Roman"/>
                <w:bCs/>
                <w:color w:val="000000" w:themeColor="text1"/>
                <w:spacing w:val="-14"/>
                <w:sz w:val="26"/>
                <w:szCs w:val="26"/>
              </w:rPr>
              <w:t>Công văn số 923-CV/BVPTTH ngày 17/5/2026</w:t>
            </w:r>
          </w:p>
        </w:tc>
        <w:tc>
          <w:tcPr>
            <w:tcW w:w="1843" w:type="dxa"/>
            <w:vAlign w:val="center"/>
          </w:tcPr>
          <w:p w14:paraId="6D415BBC" w14:textId="77777777" w:rsidR="00796B74" w:rsidRPr="00C74115" w:rsidRDefault="00796B74" w:rsidP="004322E5">
            <w:pPr>
              <w:pBdr>
                <w:top w:val="dotted" w:sz="4" w:space="0" w:color="FFFFFF"/>
                <w:left w:val="dotted" w:sz="4" w:space="0" w:color="FFFFFF"/>
                <w:bottom w:val="dotted" w:sz="4" w:space="14" w:color="FFFFFF"/>
                <w:right w:val="dotted" w:sz="4" w:space="0" w:color="FFFFFF"/>
              </w:pBdr>
              <w:shd w:val="clear" w:color="auto" w:fill="FFFFFF"/>
              <w:spacing w:after="120" w:line="300" w:lineRule="exact"/>
              <w:ind w:firstLine="0"/>
              <w:rPr>
                <w:rFonts w:ascii="Times New Roman" w:hAnsi="Times New Roman"/>
                <w:iCs/>
                <w:color w:val="000000" w:themeColor="text1"/>
                <w:sz w:val="26"/>
                <w:szCs w:val="26"/>
              </w:rPr>
            </w:pPr>
            <w:r w:rsidRPr="00C74115">
              <w:rPr>
                <w:rFonts w:ascii="Times New Roman" w:hAnsi="Times New Roman"/>
                <w:iCs/>
                <w:color w:val="000000" w:themeColor="text1"/>
                <w:sz w:val="26"/>
                <w:szCs w:val="26"/>
              </w:rPr>
              <w:t>Điều 8: Cung cấp thông tin quảng bá hình ảnh tỉnh Thái Nguyên</w:t>
            </w:r>
          </w:p>
          <w:p w14:paraId="7F693580" w14:textId="77777777" w:rsidR="00796B74" w:rsidRPr="00C74115" w:rsidRDefault="00796B74" w:rsidP="004322E5">
            <w:pPr>
              <w:pBdr>
                <w:top w:val="dotted" w:sz="4" w:space="0" w:color="FFFFFF"/>
                <w:left w:val="dotted" w:sz="4" w:space="0" w:color="FFFFFF"/>
                <w:bottom w:val="dotted" w:sz="4" w:space="14" w:color="FFFFFF"/>
                <w:right w:val="dotted" w:sz="4" w:space="0" w:color="FFFFFF"/>
              </w:pBdr>
              <w:shd w:val="clear" w:color="auto" w:fill="FFFFFF"/>
              <w:spacing w:after="120" w:line="300" w:lineRule="exact"/>
              <w:ind w:firstLine="0"/>
              <w:rPr>
                <w:rFonts w:ascii="Times New Roman" w:hAnsi="Times New Roman"/>
                <w:bCs/>
                <w:color w:val="000000" w:themeColor="text1"/>
                <w:spacing w:val="-6"/>
                <w:sz w:val="26"/>
                <w:szCs w:val="26"/>
              </w:rPr>
            </w:pPr>
          </w:p>
        </w:tc>
        <w:tc>
          <w:tcPr>
            <w:tcW w:w="3544" w:type="dxa"/>
            <w:vAlign w:val="center"/>
          </w:tcPr>
          <w:p w14:paraId="02367999" w14:textId="77777777" w:rsidR="00796B74" w:rsidRPr="00C74115" w:rsidRDefault="00796B74" w:rsidP="004322E5">
            <w:pPr>
              <w:pBdr>
                <w:top w:val="dotted" w:sz="4" w:space="0" w:color="FFFFFF"/>
                <w:left w:val="dotted" w:sz="4" w:space="0" w:color="FFFFFF"/>
                <w:bottom w:val="dotted" w:sz="4" w:space="14" w:color="FFFFFF"/>
                <w:right w:val="dotted" w:sz="4" w:space="0" w:color="FFFFFF"/>
              </w:pBdr>
              <w:shd w:val="clear" w:color="auto" w:fill="FFFFFF"/>
              <w:spacing w:after="120" w:line="300" w:lineRule="exact"/>
              <w:ind w:firstLine="0"/>
              <w:rPr>
                <w:rFonts w:ascii="Times New Roman" w:hAnsi="Times New Roman"/>
                <w:color w:val="000000" w:themeColor="text1"/>
                <w:sz w:val="26"/>
                <w:szCs w:val="26"/>
              </w:rPr>
            </w:pPr>
            <w:r w:rsidRPr="00C74115">
              <w:rPr>
                <w:rFonts w:ascii="Times New Roman" w:hAnsi="Times New Roman"/>
                <w:color w:val="000000" w:themeColor="text1"/>
                <w:sz w:val="26"/>
                <w:szCs w:val="26"/>
              </w:rPr>
              <w:t>Đề nghị cơ quan soạn thảo điều chỉnh lại việc đánh số thứ tự. Trong dự thảo có “Khoản 1, 3, 4” nhưng thiếu “Khoản 2.”</w:t>
            </w:r>
          </w:p>
          <w:p w14:paraId="7EE38D10" w14:textId="77777777" w:rsidR="00796B74" w:rsidRPr="00C74115" w:rsidRDefault="00796B74" w:rsidP="004322E5">
            <w:pPr>
              <w:pBdr>
                <w:top w:val="dotted" w:sz="4" w:space="0" w:color="FFFFFF"/>
                <w:left w:val="dotted" w:sz="4" w:space="0" w:color="FFFFFF"/>
                <w:bottom w:val="dotted" w:sz="4" w:space="14" w:color="FFFFFF"/>
                <w:right w:val="dotted" w:sz="4" w:space="0" w:color="FFFFFF"/>
              </w:pBdr>
              <w:shd w:val="clear" w:color="auto" w:fill="FFFFFF"/>
              <w:spacing w:before="0" w:line="300" w:lineRule="exact"/>
              <w:ind w:firstLine="0"/>
              <w:rPr>
                <w:rFonts w:ascii="Times New Roman" w:hAnsi="Times New Roman"/>
                <w:bCs/>
                <w:color w:val="000000" w:themeColor="text1"/>
                <w:spacing w:val="-6"/>
                <w:sz w:val="26"/>
                <w:szCs w:val="26"/>
              </w:rPr>
            </w:pPr>
          </w:p>
        </w:tc>
        <w:tc>
          <w:tcPr>
            <w:tcW w:w="4796" w:type="dxa"/>
            <w:vAlign w:val="center"/>
          </w:tcPr>
          <w:p w14:paraId="18DFFAA3" w14:textId="4EA3A93D" w:rsidR="00796B74" w:rsidRPr="004322E5" w:rsidRDefault="00796B74" w:rsidP="004322E5">
            <w:pPr>
              <w:shd w:val="clear" w:color="auto" w:fill="FFFFFF"/>
              <w:spacing w:before="0" w:line="360" w:lineRule="atLeast"/>
              <w:ind w:firstLine="0"/>
              <w:rPr>
                <w:rFonts w:ascii="Times New Roman" w:hAnsi="Times New Roman"/>
                <w:iCs/>
                <w:color w:val="000000" w:themeColor="text1"/>
                <w:sz w:val="26"/>
                <w:szCs w:val="26"/>
              </w:rPr>
            </w:pPr>
            <w:r w:rsidRPr="00C74115">
              <w:rPr>
                <w:rFonts w:ascii="Times New Roman" w:hAnsi="Times New Roman"/>
                <w:bCs/>
                <w:color w:val="000000" w:themeColor="text1"/>
                <w:spacing w:val="-12"/>
                <w:sz w:val="26"/>
                <w:szCs w:val="26"/>
              </w:rPr>
              <w:t xml:space="preserve">Cơ quan soạn thảo tiếp </w:t>
            </w:r>
            <w:r w:rsidRPr="00C74115">
              <w:rPr>
                <w:rFonts w:ascii="Times New Roman" w:hAnsi="Times New Roman"/>
                <w:iCs/>
                <w:color w:val="000000" w:themeColor="text1"/>
                <w:sz w:val="26"/>
                <w:szCs w:val="26"/>
              </w:rPr>
              <w:t xml:space="preserve">thu ý kiến và </w:t>
            </w:r>
            <w:r w:rsidR="004322E5">
              <w:rPr>
                <w:rFonts w:ascii="Times New Roman" w:hAnsi="Times New Roman"/>
                <w:iCs/>
                <w:color w:val="000000" w:themeColor="text1"/>
                <w:sz w:val="26"/>
                <w:szCs w:val="26"/>
              </w:rPr>
              <w:t xml:space="preserve">đã </w:t>
            </w:r>
            <w:r w:rsidRPr="00C74115">
              <w:rPr>
                <w:rFonts w:ascii="Times New Roman" w:hAnsi="Times New Roman"/>
                <w:iCs/>
                <w:color w:val="000000" w:themeColor="text1"/>
                <w:sz w:val="26"/>
                <w:szCs w:val="26"/>
              </w:rPr>
              <w:t xml:space="preserve">chỉnh sửa </w:t>
            </w:r>
            <w:r w:rsidR="004322E5">
              <w:rPr>
                <w:rFonts w:ascii="Times New Roman" w:hAnsi="Times New Roman"/>
                <w:iCs/>
                <w:color w:val="000000" w:themeColor="text1"/>
                <w:sz w:val="26"/>
                <w:szCs w:val="26"/>
              </w:rPr>
              <w:t>số thứ tự</w:t>
            </w:r>
          </w:p>
        </w:tc>
      </w:tr>
      <w:tr w:rsidR="00796B74" w:rsidRPr="008C2309" w14:paraId="7098C68B" w14:textId="77777777" w:rsidTr="00161979">
        <w:trPr>
          <w:trHeight w:val="611"/>
          <w:jc w:val="center"/>
        </w:trPr>
        <w:tc>
          <w:tcPr>
            <w:tcW w:w="974" w:type="dxa"/>
            <w:vMerge/>
            <w:vAlign w:val="center"/>
          </w:tcPr>
          <w:p w14:paraId="65D98A90" w14:textId="77777777" w:rsidR="00796B74" w:rsidRDefault="00796B74" w:rsidP="00161979">
            <w:pPr>
              <w:spacing w:line="340" w:lineRule="exact"/>
              <w:ind w:firstLine="0"/>
              <w:jc w:val="center"/>
              <w:rPr>
                <w:rFonts w:ascii="Times New Roman" w:hAnsi="Times New Roman"/>
                <w:bCs/>
                <w:color w:val="000000" w:themeColor="text1"/>
                <w:sz w:val="26"/>
                <w:szCs w:val="26"/>
                <w:lang w:val="vi-VN"/>
              </w:rPr>
            </w:pPr>
          </w:p>
        </w:tc>
        <w:tc>
          <w:tcPr>
            <w:tcW w:w="1585" w:type="dxa"/>
            <w:vMerge/>
            <w:vAlign w:val="center"/>
          </w:tcPr>
          <w:p w14:paraId="65A5A50E" w14:textId="77777777" w:rsidR="00796B74" w:rsidRPr="00BE7487" w:rsidRDefault="00796B74" w:rsidP="00161979">
            <w:pPr>
              <w:spacing w:line="340" w:lineRule="exact"/>
              <w:ind w:firstLine="0"/>
              <w:jc w:val="left"/>
              <w:rPr>
                <w:rFonts w:ascii="Times New Roman" w:hAnsi="Times New Roman"/>
                <w:bCs/>
                <w:color w:val="000000" w:themeColor="text1"/>
                <w:spacing w:val="-12"/>
                <w:sz w:val="26"/>
                <w:szCs w:val="26"/>
              </w:rPr>
            </w:pPr>
          </w:p>
        </w:tc>
        <w:tc>
          <w:tcPr>
            <w:tcW w:w="1843" w:type="dxa"/>
            <w:vMerge/>
          </w:tcPr>
          <w:p w14:paraId="1EB9F5C3" w14:textId="77777777" w:rsidR="00796B74" w:rsidRPr="00D710AA" w:rsidRDefault="00796B74" w:rsidP="00161979">
            <w:pPr>
              <w:spacing w:before="0" w:line="340" w:lineRule="exact"/>
              <w:ind w:firstLine="0"/>
              <w:jc w:val="center"/>
              <w:rPr>
                <w:rFonts w:ascii="Times New Roman" w:hAnsi="Times New Roman"/>
                <w:bCs/>
                <w:color w:val="000000" w:themeColor="text1"/>
                <w:sz w:val="26"/>
                <w:szCs w:val="26"/>
              </w:rPr>
            </w:pPr>
          </w:p>
        </w:tc>
        <w:tc>
          <w:tcPr>
            <w:tcW w:w="1843" w:type="dxa"/>
            <w:vAlign w:val="center"/>
          </w:tcPr>
          <w:p w14:paraId="5F15EDFD" w14:textId="77777777" w:rsidR="00796B74" w:rsidRPr="00801B8C" w:rsidRDefault="00796B74" w:rsidP="00161979">
            <w:pPr>
              <w:pBdr>
                <w:top w:val="dotted" w:sz="4" w:space="0" w:color="FFFFFF"/>
                <w:left w:val="dotted" w:sz="4" w:space="0" w:color="FFFFFF"/>
                <w:bottom w:val="dotted" w:sz="4" w:space="14" w:color="FFFFFF"/>
                <w:right w:val="dotted" w:sz="4" w:space="0" w:color="FFFFFF"/>
              </w:pBdr>
              <w:shd w:val="clear" w:color="auto" w:fill="FFFFFF"/>
              <w:spacing w:after="120"/>
              <w:ind w:firstLine="0"/>
              <w:rPr>
                <w:rFonts w:ascii="Times New Roman" w:hAnsi="Times New Roman"/>
                <w:iCs/>
                <w:sz w:val="26"/>
                <w:szCs w:val="26"/>
              </w:rPr>
            </w:pPr>
            <w:r w:rsidRPr="00801B8C">
              <w:rPr>
                <w:rFonts w:ascii="Times New Roman" w:hAnsi="Times New Roman"/>
                <w:iCs/>
                <w:sz w:val="26"/>
                <w:szCs w:val="26"/>
              </w:rPr>
              <w:t>Điều 24: Báo và phát thanh, truyền hình Thái Nguyên, Trung tâm Thông tin tỉnh</w:t>
            </w:r>
          </w:p>
          <w:p w14:paraId="6757ECEE" w14:textId="77777777" w:rsidR="00796B74" w:rsidRPr="00FB1090" w:rsidRDefault="00796B74" w:rsidP="00161979">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bCs/>
                <w:i/>
                <w:iCs/>
                <w:color w:val="000000" w:themeColor="text1"/>
                <w:spacing w:val="2"/>
                <w:sz w:val="26"/>
                <w:szCs w:val="26"/>
              </w:rPr>
            </w:pPr>
          </w:p>
        </w:tc>
        <w:tc>
          <w:tcPr>
            <w:tcW w:w="3544" w:type="dxa"/>
            <w:vAlign w:val="center"/>
          </w:tcPr>
          <w:p w14:paraId="3329677D" w14:textId="77777777" w:rsidR="00796B74" w:rsidRPr="00E4192F" w:rsidRDefault="00796B74" w:rsidP="00161979">
            <w:pPr>
              <w:pBdr>
                <w:top w:val="dotted" w:sz="4" w:space="0" w:color="FFFFFF"/>
                <w:left w:val="dotted" w:sz="4" w:space="0" w:color="FFFFFF"/>
                <w:bottom w:val="dotted" w:sz="4" w:space="14" w:color="FFFFFF"/>
                <w:right w:val="dotted" w:sz="4" w:space="0" w:color="FFFFFF"/>
              </w:pBdr>
              <w:shd w:val="clear" w:color="auto" w:fill="FFFFFF"/>
              <w:spacing w:before="0"/>
              <w:ind w:firstLine="0"/>
              <w:rPr>
                <w:rFonts w:ascii="Times New Roman" w:hAnsi="Times New Roman"/>
                <w:sz w:val="26"/>
                <w:szCs w:val="26"/>
              </w:rPr>
            </w:pPr>
            <w:r>
              <w:rPr>
                <w:rFonts w:ascii="Times New Roman" w:hAnsi="Times New Roman"/>
                <w:sz w:val="26"/>
                <w:szCs w:val="26"/>
              </w:rPr>
              <w:t xml:space="preserve">- </w:t>
            </w:r>
            <w:r w:rsidRPr="00585301">
              <w:rPr>
                <w:rFonts w:ascii="Times New Roman" w:hAnsi="Times New Roman"/>
                <w:sz w:val="26"/>
                <w:szCs w:val="26"/>
              </w:rPr>
              <w:t>Tại khoản 2, đ</w:t>
            </w:r>
            <w:r w:rsidRPr="00585301">
              <w:rPr>
                <w:rFonts w:ascii="Times New Roman" w:hAnsi="Times New Roman"/>
                <w:sz w:val="26"/>
                <w:szCs w:val="26"/>
                <w:lang w:val="vi-VN"/>
              </w:rPr>
              <w:t xml:space="preserve">ề nghị cơ quan soạn thảo bổ sung thêm nội dung: “Tổ chức sản xuất các sản phẩm thông tin báo chí, truyền thông </w:t>
            </w:r>
            <w:r w:rsidRPr="00585301">
              <w:rPr>
                <w:rFonts w:ascii="Times New Roman" w:hAnsi="Times New Roman"/>
                <w:sz w:val="26"/>
                <w:szCs w:val="26"/>
              </w:rPr>
              <w:t xml:space="preserve">đối ngoại </w:t>
            </w:r>
            <w:r w:rsidRPr="00585301">
              <w:rPr>
                <w:rFonts w:ascii="Times New Roman" w:hAnsi="Times New Roman"/>
                <w:sz w:val="26"/>
                <w:szCs w:val="26"/>
                <w:lang w:val="vi-VN"/>
              </w:rPr>
              <w:t xml:space="preserve">đa phương tiện; xây dựng chuyên trang, chuyên mục, bản tin đa ngôn ngữ, ứng dụng công nghệ thông tin trên các nền tảng truyền thông số về nội dung thông tin đối ngoại. </w:t>
            </w:r>
            <w:r w:rsidRPr="00585301">
              <w:rPr>
                <w:rFonts w:ascii="Times New Roman" w:hAnsi="Times New Roman"/>
                <w:sz w:val="26"/>
                <w:szCs w:val="26"/>
              </w:rPr>
              <w:t>Đồng thời, chủ động sản xuất các sản phẩm báo chí đấu tranh, phản bác kịp thời các thông tin sai lệch, xuyên tạc về tỉnh Thái Nguyên và Việt Nam trên mọi nền tảng truyền thông."</w:t>
            </w:r>
          </w:p>
        </w:tc>
        <w:tc>
          <w:tcPr>
            <w:tcW w:w="4796" w:type="dxa"/>
            <w:vAlign w:val="center"/>
          </w:tcPr>
          <w:p w14:paraId="5673F802" w14:textId="77777777" w:rsidR="00796B74" w:rsidRPr="008C2309" w:rsidRDefault="00796B74" w:rsidP="00161979">
            <w:pPr>
              <w:shd w:val="clear" w:color="auto" w:fill="FFFFFF"/>
              <w:spacing w:before="0"/>
              <w:ind w:firstLine="0"/>
              <w:rPr>
                <w:rFonts w:ascii="Times New Roman" w:hAnsi="Times New Roman"/>
                <w:iCs/>
                <w:color w:val="000000" w:themeColor="text1"/>
                <w:sz w:val="26"/>
                <w:szCs w:val="26"/>
              </w:rPr>
            </w:pPr>
            <w:r w:rsidRPr="008C2309">
              <w:rPr>
                <w:rFonts w:ascii="Times New Roman" w:hAnsi="Times New Roman"/>
                <w:bCs/>
                <w:color w:val="000000" w:themeColor="text1"/>
                <w:spacing w:val="-12"/>
                <w:sz w:val="26"/>
                <w:szCs w:val="26"/>
              </w:rPr>
              <w:t xml:space="preserve">Cơ quan soạn thảo tiếp </w:t>
            </w:r>
            <w:r w:rsidRPr="008C2309">
              <w:rPr>
                <w:rFonts w:ascii="Times New Roman" w:hAnsi="Times New Roman"/>
                <w:iCs/>
                <w:color w:val="000000" w:themeColor="text1"/>
                <w:sz w:val="26"/>
                <w:szCs w:val="26"/>
              </w:rPr>
              <w:t xml:space="preserve">thu ý kiến và đã chỉnh sửa nội dung tại khoản 2, Điều 24 như sau: </w:t>
            </w:r>
          </w:p>
          <w:p w14:paraId="68967F26" w14:textId="101B189B" w:rsidR="00796B74" w:rsidRPr="00A110BA" w:rsidRDefault="00796B74" w:rsidP="00A110BA">
            <w:pPr>
              <w:pBdr>
                <w:top w:val="dotted" w:sz="4" w:space="0" w:color="FFFFFF"/>
                <w:left w:val="dotted" w:sz="4" w:space="0" w:color="FFFFFF"/>
                <w:bottom w:val="dotted" w:sz="4" w:space="14" w:color="FFFFFF"/>
                <w:right w:val="dotted" w:sz="4" w:space="0" w:color="FFFFFF"/>
              </w:pBdr>
              <w:shd w:val="clear" w:color="auto" w:fill="FFFFFF"/>
              <w:spacing w:after="120" w:line="420" w:lineRule="exact"/>
              <w:ind w:firstLine="0"/>
              <w:rPr>
                <w:rFonts w:ascii="Times New Roman" w:hAnsi="Times New Roman"/>
                <w:color w:val="000000" w:themeColor="text1"/>
                <w:sz w:val="26"/>
                <w:szCs w:val="26"/>
              </w:rPr>
            </w:pPr>
            <w:r w:rsidRPr="00EB7897">
              <w:rPr>
                <w:rFonts w:ascii="Times New Roman" w:hAnsi="Times New Roman"/>
                <w:color w:val="000000" w:themeColor="text1"/>
                <w:sz w:val="26"/>
                <w:szCs w:val="26"/>
              </w:rPr>
              <w:t>“</w:t>
            </w:r>
            <w:r w:rsidR="00EB7897" w:rsidRPr="00EB7897">
              <w:rPr>
                <w:rFonts w:ascii="Times New Roman" w:hAnsi="Times New Roman"/>
                <w:sz w:val="26"/>
                <w:szCs w:val="26"/>
              </w:rPr>
              <w:t xml:space="preserve">2. </w:t>
            </w:r>
            <w:r w:rsidR="00EB7897" w:rsidRPr="00EB7897">
              <w:rPr>
                <w:rFonts w:ascii="Times New Roman" w:hAnsi="Times New Roman"/>
                <w:sz w:val="26"/>
                <w:szCs w:val="26"/>
                <w:lang w:val="vi-VN"/>
              </w:rPr>
              <w:t xml:space="preserve">Tổ chức sản xuất các sản phẩm thông tin báo chí, truyền thông </w:t>
            </w:r>
            <w:r w:rsidR="00EB7897" w:rsidRPr="00EB7897">
              <w:rPr>
                <w:rFonts w:ascii="Times New Roman" w:hAnsi="Times New Roman"/>
                <w:sz w:val="26"/>
                <w:szCs w:val="26"/>
              </w:rPr>
              <w:t xml:space="preserve">đối </w:t>
            </w:r>
            <w:r w:rsidR="00EB7897" w:rsidRPr="00F14675">
              <w:rPr>
                <w:rFonts w:ascii="Times New Roman" w:hAnsi="Times New Roman"/>
                <w:b/>
                <w:sz w:val="26"/>
                <w:szCs w:val="26"/>
              </w:rPr>
              <w:t xml:space="preserve">ngoại </w:t>
            </w:r>
            <w:r w:rsidR="00EB7897" w:rsidRPr="00F14675">
              <w:rPr>
                <w:rFonts w:ascii="Times New Roman" w:hAnsi="Times New Roman"/>
                <w:b/>
                <w:i/>
                <w:color w:val="000000" w:themeColor="text1"/>
                <w:sz w:val="26"/>
                <w:szCs w:val="26"/>
                <w:lang w:val="vi-VN"/>
              </w:rPr>
              <w:t>đa phương tiện;</w:t>
            </w:r>
            <w:r w:rsidR="00EB7897">
              <w:rPr>
                <w:rFonts w:ascii="Times New Roman" w:hAnsi="Times New Roman"/>
                <w:color w:val="FF0000"/>
                <w:sz w:val="26"/>
                <w:szCs w:val="26"/>
              </w:rPr>
              <w:t xml:space="preserve"> </w:t>
            </w:r>
            <w:r w:rsidR="00EB7897" w:rsidRPr="00EB7897">
              <w:rPr>
                <w:rFonts w:ascii="Times New Roman" w:hAnsi="Times New Roman"/>
                <w:sz w:val="26"/>
                <w:szCs w:val="26"/>
                <w:lang w:val="vi-VN"/>
              </w:rPr>
              <w:t xml:space="preserve">xây dựng chuyên trang, chuyên mục, bản tin đa ngôn ngữ, ứng dụng công nghệ thông tin trên các nền tảng truyền thông số về nội dung thông tin đối ngoại. </w:t>
            </w:r>
            <w:r w:rsidR="00EB7897" w:rsidRPr="0098070B">
              <w:rPr>
                <w:rFonts w:ascii="Times New Roman" w:hAnsi="Times New Roman"/>
                <w:b/>
                <w:i/>
                <w:color w:val="000000" w:themeColor="text1"/>
                <w:sz w:val="26"/>
                <w:szCs w:val="26"/>
              </w:rPr>
              <w:t>Đồng thời, chủ động sản xuất các sản phẩm báo chí đấu tranh, phản bác kịp thời các thông tin sai lệch, xuyên tạc về tỉnh Thái Nguyên và Việt Nam trên mọi nền tảng truyề</w:t>
            </w:r>
            <w:r w:rsidR="00A110BA" w:rsidRPr="0098070B">
              <w:rPr>
                <w:rFonts w:ascii="Times New Roman" w:hAnsi="Times New Roman"/>
                <w:b/>
                <w:i/>
                <w:color w:val="000000" w:themeColor="text1"/>
                <w:sz w:val="26"/>
                <w:szCs w:val="26"/>
              </w:rPr>
              <w:t>n thông</w:t>
            </w:r>
            <w:r w:rsidRPr="0098070B">
              <w:rPr>
                <w:rFonts w:ascii="Times New Roman" w:hAnsi="Times New Roman"/>
                <w:b/>
                <w:color w:val="000000" w:themeColor="text1"/>
                <w:sz w:val="26"/>
                <w:szCs w:val="26"/>
              </w:rPr>
              <w:t>”.</w:t>
            </w:r>
          </w:p>
        </w:tc>
      </w:tr>
      <w:tr w:rsidR="00796B74" w:rsidRPr="00D710AA" w14:paraId="1A9FEBDC" w14:textId="77777777" w:rsidTr="00161979">
        <w:trPr>
          <w:trHeight w:val="611"/>
          <w:jc w:val="center"/>
        </w:trPr>
        <w:tc>
          <w:tcPr>
            <w:tcW w:w="974" w:type="dxa"/>
            <w:vAlign w:val="center"/>
          </w:tcPr>
          <w:p w14:paraId="3005B85C" w14:textId="77777777" w:rsidR="00796B74" w:rsidRDefault="00796B74" w:rsidP="00161979">
            <w:pPr>
              <w:spacing w:line="320" w:lineRule="exact"/>
              <w:ind w:firstLine="0"/>
              <w:jc w:val="center"/>
              <w:rPr>
                <w:rFonts w:ascii="Times New Roman" w:hAnsi="Times New Roman"/>
                <w:bCs/>
                <w:color w:val="000000" w:themeColor="text1"/>
                <w:sz w:val="26"/>
                <w:szCs w:val="26"/>
                <w:lang w:val="vi-VN"/>
              </w:rPr>
            </w:pPr>
          </w:p>
        </w:tc>
        <w:tc>
          <w:tcPr>
            <w:tcW w:w="1585" w:type="dxa"/>
            <w:vAlign w:val="center"/>
          </w:tcPr>
          <w:p w14:paraId="667E709E" w14:textId="77777777" w:rsidR="00796B74" w:rsidRPr="00D710AA" w:rsidRDefault="00796B74" w:rsidP="00161979">
            <w:pPr>
              <w:spacing w:before="0" w:line="320" w:lineRule="exact"/>
              <w:ind w:firstLine="0"/>
              <w:jc w:val="left"/>
              <w:rPr>
                <w:rFonts w:ascii="Times New Roman" w:hAnsi="Times New Roman"/>
                <w:bCs/>
                <w:color w:val="000000" w:themeColor="text1"/>
                <w:sz w:val="26"/>
                <w:szCs w:val="26"/>
              </w:rPr>
            </w:pPr>
          </w:p>
        </w:tc>
        <w:tc>
          <w:tcPr>
            <w:tcW w:w="1843" w:type="dxa"/>
          </w:tcPr>
          <w:p w14:paraId="1BB35D61" w14:textId="77777777" w:rsidR="00796B74" w:rsidRPr="00D710AA" w:rsidRDefault="00796B74" w:rsidP="001701F2">
            <w:pPr>
              <w:spacing w:before="0" w:line="320" w:lineRule="exact"/>
              <w:ind w:firstLine="0"/>
              <w:jc w:val="center"/>
              <w:rPr>
                <w:rFonts w:ascii="Times New Roman" w:hAnsi="Times New Roman"/>
                <w:bCs/>
                <w:color w:val="000000" w:themeColor="text1"/>
                <w:sz w:val="26"/>
                <w:szCs w:val="26"/>
                <w:lang w:val="nl-NL"/>
              </w:rPr>
            </w:pPr>
          </w:p>
        </w:tc>
        <w:tc>
          <w:tcPr>
            <w:tcW w:w="1843" w:type="dxa"/>
            <w:vAlign w:val="center"/>
          </w:tcPr>
          <w:p w14:paraId="4B120F01" w14:textId="77777777" w:rsidR="00796B74" w:rsidRPr="00D710AA" w:rsidRDefault="00796B74" w:rsidP="001701F2">
            <w:pPr>
              <w:spacing w:before="0" w:line="320" w:lineRule="exact"/>
              <w:ind w:firstLine="0"/>
              <w:rPr>
                <w:rFonts w:ascii="Times New Roman" w:hAnsi="Times New Roman"/>
                <w:bCs/>
                <w:color w:val="000000" w:themeColor="text1"/>
                <w:spacing w:val="-6"/>
                <w:sz w:val="26"/>
                <w:szCs w:val="26"/>
              </w:rPr>
            </w:pPr>
          </w:p>
        </w:tc>
        <w:tc>
          <w:tcPr>
            <w:tcW w:w="3544" w:type="dxa"/>
            <w:vAlign w:val="center"/>
          </w:tcPr>
          <w:p w14:paraId="0ED67F1F" w14:textId="77777777" w:rsidR="00796B74" w:rsidRPr="00DA2519" w:rsidRDefault="00796B74" w:rsidP="001701F2">
            <w:pPr>
              <w:spacing w:before="0" w:line="320" w:lineRule="exact"/>
              <w:ind w:firstLine="0"/>
              <w:rPr>
                <w:rFonts w:ascii="Times New Roman" w:hAnsi="Times New Roman"/>
                <w:bCs/>
                <w:color w:val="000000" w:themeColor="text1"/>
                <w:spacing w:val="-10"/>
                <w:sz w:val="26"/>
                <w:szCs w:val="26"/>
              </w:rPr>
            </w:pPr>
            <w:r w:rsidRPr="00DA2519">
              <w:rPr>
                <w:rFonts w:ascii="Times New Roman" w:hAnsi="Times New Roman"/>
                <w:spacing w:val="-10"/>
                <w:sz w:val="26"/>
                <w:szCs w:val="26"/>
              </w:rPr>
              <w:t xml:space="preserve">- </w:t>
            </w:r>
            <w:r w:rsidRPr="00DA2519">
              <w:rPr>
                <w:rFonts w:ascii="Times New Roman" w:hAnsi="Times New Roman"/>
                <w:spacing w:val="-10"/>
                <w:sz w:val="26"/>
                <w:szCs w:val="26"/>
                <w:lang w:val="vi-VN"/>
              </w:rPr>
              <w:t>Tại Khoản 3</w:t>
            </w:r>
            <w:r w:rsidRPr="00DA2519">
              <w:rPr>
                <w:rFonts w:ascii="Times New Roman" w:hAnsi="Times New Roman"/>
                <w:spacing w:val="-10"/>
                <w:sz w:val="26"/>
                <w:szCs w:val="26"/>
              </w:rPr>
              <w:t>, đề nghị cơ quan soạn thảo bổ sung thêm nội dung: “</w:t>
            </w:r>
            <w:r w:rsidRPr="00DA2519">
              <w:rPr>
                <w:rFonts w:ascii="Times New Roman" w:hAnsi="Times New Roman"/>
                <w:spacing w:val="-10"/>
                <w:sz w:val="26"/>
                <w:szCs w:val="26"/>
                <w:lang w:val="vi-VN"/>
              </w:rPr>
              <w:t>Phối hợp với các cơ quan, đơn vị, địa phương xây dựng</w:t>
            </w:r>
            <w:r w:rsidRPr="00DA2519">
              <w:rPr>
                <w:rFonts w:ascii="Times New Roman" w:hAnsi="Times New Roman"/>
                <w:spacing w:val="-10"/>
                <w:sz w:val="26"/>
                <w:szCs w:val="26"/>
              </w:rPr>
              <w:t>, quản lý và khai thác</w:t>
            </w:r>
            <w:r w:rsidRPr="00DA2519">
              <w:rPr>
                <w:rFonts w:ascii="Times New Roman" w:hAnsi="Times New Roman"/>
                <w:spacing w:val="-10"/>
                <w:sz w:val="26"/>
                <w:szCs w:val="26"/>
                <w:lang w:val="vi-VN"/>
              </w:rPr>
              <w:t xml:space="preserve"> dữ liệu thông tin đối ngoại số, tích hợp đa nền tảng về tỉnh Thái Nguyên cung cấp cho Bộ Văn hóa, Thể thao và Du lịch và Sở Văn hóa, Thể thao và Du lịch </w:t>
            </w:r>
            <w:r w:rsidRPr="00DA2519">
              <w:rPr>
                <w:rFonts w:ascii="Times New Roman" w:hAnsi="Times New Roman"/>
                <w:spacing w:val="-10"/>
                <w:sz w:val="26"/>
                <w:szCs w:val="26"/>
                <w:lang w:val="vi-VN"/>
              </w:rPr>
              <w:lastRenderedPageBreak/>
              <w:t xml:space="preserve">theo hướng dẫn để tích hợp vào hệ thống cơ sở dữ liệu về thông tin đối ngoại </w:t>
            </w:r>
            <w:r w:rsidRPr="00DA2519">
              <w:rPr>
                <w:rFonts w:ascii="Times New Roman" w:hAnsi="Times New Roman"/>
                <w:spacing w:val="-10"/>
                <w:sz w:val="26"/>
                <w:szCs w:val="26"/>
              </w:rPr>
              <w:t>nhằm</w:t>
            </w:r>
            <w:r w:rsidRPr="00DA2519">
              <w:rPr>
                <w:rFonts w:ascii="Times New Roman" w:hAnsi="Times New Roman"/>
                <w:spacing w:val="-10"/>
                <w:sz w:val="26"/>
                <w:szCs w:val="26"/>
                <w:lang w:val="vi-VN"/>
              </w:rPr>
              <w:t xml:space="preserve"> quảng bá hình ảnh Thái Nguyên ra nước ngoài”</w:t>
            </w:r>
            <w:r w:rsidRPr="00DA2519">
              <w:rPr>
                <w:rFonts w:ascii="Times New Roman" w:hAnsi="Times New Roman"/>
                <w:spacing w:val="-10"/>
                <w:sz w:val="26"/>
                <w:szCs w:val="26"/>
              </w:rPr>
              <w:t>.</w:t>
            </w:r>
          </w:p>
        </w:tc>
        <w:tc>
          <w:tcPr>
            <w:tcW w:w="4796" w:type="dxa"/>
            <w:vAlign w:val="center"/>
          </w:tcPr>
          <w:p w14:paraId="55D76F00" w14:textId="77777777" w:rsidR="00796B74" w:rsidRPr="008C2309" w:rsidRDefault="00796B74" w:rsidP="001701F2">
            <w:pPr>
              <w:shd w:val="clear" w:color="auto" w:fill="FFFFFF"/>
              <w:spacing w:before="0" w:line="320" w:lineRule="exact"/>
              <w:ind w:firstLine="0"/>
              <w:rPr>
                <w:rFonts w:ascii="Times New Roman" w:hAnsi="Times New Roman"/>
                <w:iCs/>
                <w:color w:val="000000" w:themeColor="text1"/>
                <w:sz w:val="26"/>
                <w:szCs w:val="26"/>
              </w:rPr>
            </w:pPr>
            <w:r w:rsidRPr="008C2309">
              <w:rPr>
                <w:rFonts w:ascii="Times New Roman" w:hAnsi="Times New Roman"/>
                <w:bCs/>
                <w:color w:val="000000" w:themeColor="text1"/>
                <w:spacing w:val="-12"/>
                <w:sz w:val="26"/>
                <w:szCs w:val="26"/>
              </w:rPr>
              <w:lastRenderedPageBreak/>
              <w:t xml:space="preserve">Cơ quan soạn thảo tiếp </w:t>
            </w:r>
            <w:r w:rsidRPr="008C2309">
              <w:rPr>
                <w:rFonts w:ascii="Times New Roman" w:hAnsi="Times New Roman"/>
                <w:iCs/>
                <w:color w:val="000000" w:themeColor="text1"/>
                <w:sz w:val="26"/>
                <w:szCs w:val="26"/>
              </w:rPr>
              <w:t xml:space="preserve">thu ý kiến và đã chỉnh sửa nội dung tại khoản </w:t>
            </w:r>
            <w:r>
              <w:rPr>
                <w:rFonts w:ascii="Times New Roman" w:hAnsi="Times New Roman"/>
                <w:iCs/>
                <w:color w:val="000000" w:themeColor="text1"/>
                <w:sz w:val="26"/>
                <w:szCs w:val="26"/>
              </w:rPr>
              <w:t>3</w:t>
            </w:r>
            <w:r w:rsidRPr="008C2309">
              <w:rPr>
                <w:rFonts w:ascii="Times New Roman" w:hAnsi="Times New Roman"/>
                <w:iCs/>
                <w:color w:val="000000" w:themeColor="text1"/>
                <w:sz w:val="26"/>
                <w:szCs w:val="26"/>
              </w:rPr>
              <w:t xml:space="preserve">, Điều 24 như sau: </w:t>
            </w:r>
          </w:p>
          <w:p w14:paraId="44CA2951" w14:textId="18855A9F" w:rsidR="00796B74" w:rsidRPr="00403A3E" w:rsidRDefault="000E0387" w:rsidP="001701F2">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spacing w:val="-6"/>
                <w:sz w:val="26"/>
                <w:szCs w:val="26"/>
              </w:rPr>
            </w:pPr>
            <w:r>
              <w:rPr>
                <w:rFonts w:ascii="Times New Roman" w:hAnsi="Times New Roman"/>
                <w:spacing w:val="-6"/>
                <w:sz w:val="26"/>
                <w:szCs w:val="26"/>
              </w:rPr>
              <w:t>“</w:t>
            </w:r>
            <w:r w:rsidRPr="000E0387">
              <w:rPr>
                <w:rFonts w:ascii="Times New Roman" w:hAnsi="Times New Roman"/>
                <w:spacing w:val="-6"/>
                <w:sz w:val="26"/>
                <w:szCs w:val="26"/>
              </w:rPr>
              <w:t xml:space="preserve">3. </w:t>
            </w:r>
            <w:r w:rsidRPr="000E0387">
              <w:rPr>
                <w:rFonts w:ascii="Times New Roman" w:hAnsi="Times New Roman"/>
                <w:spacing w:val="-6"/>
                <w:sz w:val="26"/>
                <w:szCs w:val="26"/>
                <w:lang w:val="vi-VN"/>
              </w:rPr>
              <w:t>Phối hợp với các cơ quan, đơn vị, địa phương xây dựng</w:t>
            </w:r>
            <w:r w:rsidRPr="000E0387">
              <w:rPr>
                <w:rFonts w:ascii="Times New Roman" w:hAnsi="Times New Roman"/>
                <w:color w:val="5B9BD5" w:themeColor="accent1"/>
                <w:spacing w:val="-6"/>
                <w:sz w:val="26"/>
                <w:szCs w:val="26"/>
              </w:rPr>
              <w:t xml:space="preserve">, </w:t>
            </w:r>
            <w:r w:rsidRPr="00F14675">
              <w:rPr>
                <w:rFonts w:ascii="Times New Roman" w:hAnsi="Times New Roman"/>
                <w:b/>
                <w:i/>
                <w:color w:val="000000" w:themeColor="text1"/>
                <w:spacing w:val="-6"/>
                <w:sz w:val="26"/>
                <w:szCs w:val="26"/>
              </w:rPr>
              <w:t>quản lý và khai thác</w:t>
            </w:r>
            <w:r w:rsidRPr="000E0387">
              <w:rPr>
                <w:rFonts w:ascii="Times New Roman" w:hAnsi="Times New Roman"/>
                <w:color w:val="000000" w:themeColor="text1"/>
                <w:spacing w:val="-6"/>
                <w:sz w:val="26"/>
                <w:szCs w:val="26"/>
                <w:lang w:val="vi-VN"/>
              </w:rPr>
              <w:t xml:space="preserve"> </w:t>
            </w:r>
            <w:r w:rsidRPr="000E0387">
              <w:rPr>
                <w:rFonts w:ascii="Times New Roman" w:hAnsi="Times New Roman"/>
                <w:spacing w:val="-6"/>
                <w:sz w:val="26"/>
                <w:szCs w:val="26"/>
                <w:lang w:val="vi-VN"/>
              </w:rPr>
              <w:t xml:space="preserve">dữ liệu thông tin đối ngoại số, tích hợp đa nền tảng về tỉnh Thái Nguyên cung cấp cho Bộ Văn hóa, Thể thao và Du lịch và Sở Văn hóa, Thể thao và Du lịch theo hướng dẫn để tích hợp vào hệ thống cơ sở dữ liệu về thông tin </w:t>
            </w:r>
            <w:r w:rsidRPr="000E0387">
              <w:rPr>
                <w:rFonts w:ascii="Times New Roman" w:hAnsi="Times New Roman"/>
                <w:spacing w:val="-6"/>
                <w:sz w:val="26"/>
                <w:szCs w:val="26"/>
                <w:lang w:val="vi-VN"/>
              </w:rPr>
              <w:lastRenderedPageBreak/>
              <w:t xml:space="preserve">đối ngoại </w:t>
            </w:r>
            <w:r w:rsidRPr="000E0387">
              <w:rPr>
                <w:rFonts w:ascii="Times New Roman" w:hAnsi="Times New Roman"/>
                <w:spacing w:val="-6"/>
                <w:sz w:val="26"/>
                <w:szCs w:val="26"/>
              </w:rPr>
              <w:t>nhằm</w:t>
            </w:r>
            <w:r w:rsidRPr="000E0387">
              <w:rPr>
                <w:rFonts w:ascii="Times New Roman" w:hAnsi="Times New Roman"/>
                <w:spacing w:val="-6"/>
                <w:sz w:val="26"/>
                <w:szCs w:val="26"/>
                <w:lang w:val="vi-VN"/>
              </w:rPr>
              <w:t xml:space="preserve"> quảng bá hình ảnh Thái Nguyên ra nước ngoài</w:t>
            </w:r>
            <w:r>
              <w:rPr>
                <w:rFonts w:ascii="Times New Roman" w:hAnsi="Times New Roman"/>
                <w:spacing w:val="-6"/>
                <w:sz w:val="26"/>
                <w:szCs w:val="26"/>
              </w:rPr>
              <w:t>”</w:t>
            </w:r>
            <w:r w:rsidRPr="000E0387">
              <w:rPr>
                <w:rFonts w:ascii="Times New Roman" w:hAnsi="Times New Roman"/>
                <w:spacing w:val="-6"/>
                <w:sz w:val="26"/>
                <w:szCs w:val="26"/>
              </w:rPr>
              <w:t>.</w:t>
            </w:r>
          </w:p>
        </w:tc>
      </w:tr>
      <w:tr w:rsidR="00796B74" w:rsidRPr="00D710AA" w14:paraId="27985750" w14:textId="77777777" w:rsidTr="00161979">
        <w:trPr>
          <w:trHeight w:val="611"/>
          <w:jc w:val="center"/>
        </w:trPr>
        <w:tc>
          <w:tcPr>
            <w:tcW w:w="974" w:type="dxa"/>
            <w:vAlign w:val="center"/>
          </w:tcPr>
          <w:p w14:paraId="04280BD3" w14:textId="77777777" w:rsidR="00796B74" w:rsidRDefault="00796B74" w:rsidP="00161979">
            <w:pPr>
              <w:spacing w:line="320" w:lineRule="exact"/>
              <w:ind w:firstLine="0"/>
              <w:jc w:val="center"/>
              <w:rPr>
                <w:rFonts w:ascii="Times New Roman" w:hAnsi="Times New Roman"/>
                <w:bCs/>
                <w:color w:val="000000" w:themeColor="text1"/>
                <w:sz w:val="26"/>
                <w:szCs w:val="26"/>
                <w:lang w:val="vi-VN"/>
              </w:rPr>
            </w:pPr>
          </w:p>
        </w:tc>
        <w:tc>
          <w:tcPr>
            <w:tcW w:w="1585" w:type="dxa"/>
            <w:vAlign w:val="center"/>
          </w:tcPr>
          <w:p w14:paraId="0F5A5A46" w14:textId="77777777" w:rsidR="00796B74" w:rsidRPr="00D710AA" w:rsidRDefault="00796B74" w:rsidP="00161979">
            <w:pPr>
              <w:spacing w:before="0" w:line="320" w:lineRule="exact"/>
              <w:ind w:firstLine="0"/>
              <w:jc w:val="left"/>
              <w:rPr>
                <w:rFonts w:ascii="Times New Roman" w:hAnsi="Times New Roman"/>
                <w:bCs/>
                <w:color w:val="000000" w:themeColor="text1"/>
                <w:sz w:val="26"/>
                <w:szCs w:val="26"/>
              </w:rPr>
            </w:pPr>
          </w:p>
        </w:tc>
        <w:tc>
          <w:tcPr>
            <w:tcW w:w="1843" w:type="dxa"/>
          </w:tcPr>
          <w:p w14:paraId="1845E0E3" w14:textId="77777777" w:rsidR="00796B74" w:rsidRPr="00D710AA" w:rsidRDefault="00796B74" w:rsidP="001701F2">
            <w:pPr>
              <w:spacing w:before="0" w:line="320" w:lineRule="exact"/>
              <w:ind w:firstLine="0"/>
              <w:jc w:val="center"/>
              <w:rPr>
                <w:rFonts w:ascii="Times New Roman" w:hAnsi="Times New Roman"/>
                <w:bCs/>
                <w:color w:val="000000" w:themeColor="text1"/>
                <w:sz w:val="26"/>
                <w:szCs w:val="26"/>
                <w:lang w:val="nl-NL"/>
              </w:rPr>
            </w:pPr>
          </w:p>
        </w:tc>
        <w:tc>
          <w:tcPr>
            <w:tcW w:w="1843" w:type="dxa"/>
            <w:vAlign w:val="center"/>
          </w:tcPr>
          <w:p w14:paraId="4BD11372" w14:textId="77777777" w:rsidR="00796B74" w:rsidRPr="00D710AA" w:rsidRDefault="00796B74" w:rsidP="001701F2">
            <w:pPr>
              <w:spacing w:before="0" w:line="320" w:lineRule="exact"/>
              <w:ind w:firstLine="0"/>
              <w:rPr>
                <w:rFonts w:ascii="Times New Roman" w:hAnsi="Times New Roman"/>
                <w:bCs/>
                <w:color w:val="000000" w:themeColor="text1"/>
                <w:spacing w:val="-6"/>
                <w:sz w:val="26"/>
                <w:szCs w:val="26"/>
              </w:rPr>
            </w:pPr>
          </w:p>
        </w:tc>
        <w:tc>
          <w:tcPr>
            <w:tcW w:w="3544" w:type="dxa"/>
            <w:vAlign w:val="center"/>
          </w:tcPr>
          <w:p w14:paraId="2EE3D1FC" w14:textId="77777777" w:rsidR="00796B74" w:rsidRPr="00DA2519" w:rsidRDefault="00796B74" w:rsidP="001701F2">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spacing w:val="-4"/>
                <w:sz w:val="26"/>
                <w:szCs w:val="26"/>
              </w:rPr>
            </w:pPr>
            <w:r w:rsidRPr="00DA2519">
              <w:rPr>
                <w:rFonts w:ascii="Times New Roman" w:hAnsi="Times New Roman"/>
                <w:spacing w:val="-4"/>
                <w:sz w:val="26"/>
                <w:szCs w:val="26"/>
              </w:rPr>
              <w:t>Tại Khoản 4, đ</w:t>
            </w:r>
            <w:r w:rsidRPr="00DA2519">
              <w:rPr>
                <w:rFonts w:ascii="Times New Roman" w:hAnsi="Times New Roman"/>
                <w:spacing w:val="-4"/>
                <w:sz w:val="26"/>
                <w:szCs w:val="26"/>
                <w:lang w:val="vi-VN"/>
              </w:rPr>
              <w:t xml:space="preserve">ề nghị cơ quan soạn thảo bổ sung thêm nội dung: </w:t>
            </w:r>
            <w:r w:rsidRPr="00DA2519">
              <w:rPr>
                <w:rFonts w:ascii="Times New Roman" w:hAnsi="Times New Roman"/>
                <w:spacing w:val="-4"/>
                <w:sz w:val="26"/>
                <w:szCs w:val="26"/>
              </w:rPr>
              <w:t>“</w:t>
            </w:r>
            <w:r w:rsidRPr="00DA2519">
              <w:rPr>
                <w:rFonts w:ascii="Times New Roman" w:hAnsi="Times New Roman"/>
                <w:spacing w:val="-4"/>
                <w:sz w:val="26"/>
                <w:szCs w:val="26"/>
                <w:lang w:val="vi-VN"/>
              </w:rPr>
              <w:t>Phân công tổ chức hoặc cá nhân phụ trách triển khai hoạt động thông tin đối ngoại. Phối hợp với Sở Văn hóa, Thể thao và Du lịch</w:t>
            </w:r>
            <w:r w:rsidRPr="00DA2519">
              <w:rPr>
                <w:rFonts w:ascii="Times New Roman" w:hAnsi="Times New Roman"/>
                <w:b/>
                <w:spacing w:val="-4"/>
                <w:sz w:val="26"/>
                <w:szCs w:val="26"/>
                <w:lang w:val="vi-VN"/>
              </w:rPr>
              <w:t xml:space="preserve"> </w:t>
            </w:r>
            <w:r w:rsidRPr="00DA2519">
              <w:rPr>
                <w:rFonts w:ascii="Times New Roman" w:hAnsi="Times New Roman"/>
                <w:spacing w:val="-4"/>
                <w:sz w:val="26"/>
                <w:szCs w:val="26"/>
                <w:lang w:val="vi-VN"/>
              </w:rPr>
              <w:t xml:space="preserve">thực hiện các hoạt động hợp tác quốc tế và các nội dung liên quan khác trong </w:t>
            </w:r>
            <w:r w:rsidRPr="00DA2519">
              <w:rPr>
                <w:rFonts w:ascii="Times New Roman" w:hAnsi="Times New Roman"/>
                <w:spacing w:val="-4"/>
                <w:sz w:val="26"/>
                <w:szCs w:val="26"/>
              </w:rPr>
              <w:t>lĩnh vực</w:t>
            </w:r>
            <w:r w:rsidRPr="00DA2519">
              <w:rPr>
                <w:rFonts w:ascii="Times New Roman" w:hAnsi="Times New Roman"/>
                <w:spacing w:val="-4"/>
                <w:sz w:val="26"/>
                <w:szCs w:val="26"/>
                <w:lang w:val="vi-VN"/>
              </w:rPr>
              <w:t xml:space="preserve"> thông tin đối ngoại”</w:t>
            </w:r>
            <w:r w:rsidRPr="00DA2519">
              <w:rPr>
                <w:rFonts w:ascii="Times New Roman" w:hAnsi="Times New Roman"/>
                <w:spacing w:val="-4"/>
                <w:sz w:val="26"/>
                <w:szCs w:val="26"/>
              </w:rPr>
              <w:t>.</w:t>
            </w:r>
          </w:p>
        </w:tc>
        <w:tc>
          <w:tcPr>
            <w:tcW w:w="4796" w:type="dxa"/>
            <w:vAlign w:val="center"/>
          </w:tcPr>
          <w:p w14:paraId="74FB74A7" w14:textId="77777777" w:rsidR="00796B74" w:rsidRPr="008C2309" w:rsidRDefault="00796B74" w:rsidP="001701F2">
            <w:pPr>
              <w:shd w:val="clear" w:color="auto" w:fill="FFFFFF"/>
              <w:spacing w:before="0" w:line="320" w:lineRule="exact"/>
              <w:ind w:firstLine="0"/>
              <w:rPr>
                <w:rFonts w:ascii="Times New Roman" w:hAnsi="Times New Roman"/>
                <w:iCs/>
                <w:color w:val="000000" w:themeColor="text1"/>
                <w:sz w:val="26"/>
                <w:szCs w:val="26"/>
              </w:rPr>
            </w:pPr>
            <w:r w:rsidRPr="008C2309">
              <w:rPr>
                <w:rFonts w:ascii="Times New Roman" w:hAnsi="Times New Roman"/>
                <w:bCs/>
                <w:color w:val="000000" w:themeColor="text1"/>
                <w:spacing w:val="-12"/>
                <w:sz w:val="26"/>
                <w:szCs w:val="26"/>
              </w:rPr>
              <w:t xml:space="preserve">Cơ quan soạn thảo tiếp </w:t>
            </w:r>
            <w:r w:rsidRPr="008C2309">
              <w:rPr>
                <w:rFonts w:ascii="Times New Roman" w:hAnsi="Times New Roman"/>
                <w:iCs/>
                <w:color w:val="000000" w:themeColor="text1"/>
                <w:sz w:val="26"/>
                <w:szCs w:val="26"/>
              </w:rPr>
              <w:t xml:space="preserve">thu ý kiến và đã chỉnh sửa nội dung tại khoản </w:t>
            </w:r>
            <w:r>
              <w:rPr>
                <w:rFonts w:ascii="Times New Roman" w:hAnsi="Times New Roman"/>
                <w:iCs/>
                <w:color w:val="000000" w:themeColor="text1"/>
                <w:sz w:val="26"/>
                <w:szCs w:val="26"/>
              </w:rPr>
              <w:t>4</w:t>
            </w:r>
            <w:r w:rsidRPr="008C2309">
              <w:rPr>
                <w:rFonts w:ascii="Times New Roman" w:hAnsi="Times New Roman"/>
                <w:iCs/>
                <w:color w:val="000000" w:themeColor="text1"/>
                <w:sz w:val="26"/>
                <w:szCs w:val="26"/>
              </w:rPr>
              <w:t xml:space="preserve">, Điều 24 như sau: </w:t>
            </w:r>
          </w:p>
          <w:p w14:paraId="6DB72F24" w14:textId="01D2ACC7" w:rsidR="00796B74" w:rsidRPr="00434F22" w:rsidRDefault="00403A3E" w:rsidP="001701F2">
            <w:pPr>
              <w:pBdr>
                <w:top w:val="dotted" w:sz="4" w:space="0" w:color="FFFFFF"/>
                <w:left w:val="dotted" w:sz="4" w:space="0" w:color="FFFFFF"/>
                <w:bottom w:val="dotted" w:sz="4" w:space="14" w:color="FFFFFF"/>
                <w:right w:val="dotted" w:sz="4" w:space="0" w:color="FFFFFF"/>
              </w:pBdr>
              <w:shd w:val="clear" w:color="auto" w:fill="FFFFFF"/>
              <w:spacing w:before="0" w:line="320" w:lineRule="exact"/>
              <w:ind w:firstLine="0"/>
              <w:rPr>
                <w:rFonts w:ascii="Times New Roman" w:hAnsi="Times New Roman"/>
                <w:i/>
                <w:color w:val="000000" w:themeColor="text1"/>
                <w:spacing w:val="-4"/>
                <w:sz w:val="26"/>
                <w:szCs w:val="26"/>
              </w:rPr>
            </w:pPr>
            <w:r>
              <w:rPr>
                <w:rFonts w:ascii="Times New Roman" w:eastAsia="Times New Roman" w:hAnsi="Times New Roman"/>
                <w:spacing w:val="-4"/>
                <w:sz w:val="26"/>
                <w:szCs w:val="26"/>
              </w:rPr>
              <w:t>“</w:t>
            </w:r>
            <w:r w:rsidRPr="00403A3E">
              <w:rPr>
                <w:rFonts w:ascii="Times New Roman" w:eastAsia="Times New Roman" w:hAnsi="Times New Roman"/>
                <w:spacing w:val="-4"/>
                <w:sz w:val="26"/>
                <w:szCs w:val="26"/>
              </w:rPr>
              <w:t>4.</w:t>
            </w:r>
            <w:r w:rsidRPr="00403A3E">
              <w:rPr>
                <w:rFonts w:ascii="Times New Roman" w:eastAsia="Times New Roman" w:hAnsi="Times New Roman"/>
                <w:spacing w:val="-4"/>
                <w:sz w:val="26"/>
                <w:szCs w:val="26"/>
                <w:lang w:val="vi-VN"/>
              </w:rPr>
              <w:t xml:space="preserve"> </w:t>
            </w:r>
            <w:r w:rsidRPr="00403A3E">
              <w:rPr>
                <w:rFonts w:ascii="Times New Roman" w:hAnsi="Times New Roman"/>
                <w:spacing w:val="-4"/>
                <w:sz w:val="26"/>
                <w:szCs w:val="26"/>
                <w:lang w:val="vi-VN"/>
              </w:rPr>
              <w:t>Phân công tổ chức hoặc cá nhân phụ trách triển khai hoạt động thông tin đối ngoại. Phối hợp với Sở Văn hóa, Thể thao và Du lịch</w:t>
            </w:r>
            <w:r w:rsidRPr="00403A3E">
              <w:rPr>
                <w:rFonts w:ascii="Times New Roman" w:hAnsi="Times New Roman"/>
                <w:b/>
                <w:spacing w:val="-4"/>
                <w:sz w:val="26"/>
                <w:szCs w:val="26"/>
                <w:lang w:val="vi-VN"/>
              </w:rPr>
              <w:t xml:space="preserve"> </w:t>
            </w:r>
            <w:r w:rsidRPr="00403A3E">
              <w:rPr>
                <w:rFonts w:ascii="Times New Roman" w:hAnsi="Times New Roman"/>
                <w:spacing w:val="-4"/>
                <w:sz w:val="26"/>
                <w:szCs w:val="26"/>
                <w:lang w:val="vi-VN"/>
              </w:rPr>
              <w:t xml:space="preserve">thực hiện các hoạt động hợp tác quốc tế </w:t>
            </w:r>
            <w:r w:rsidRPr="00F14675">
              <w:rPr>
                <w:rFonts w:ascii="Times New Roman" w:hAnsi="Times New Roman"/>
                <w:b/>
                <w:i/>
                <w:color w:val="000000" w:themeColor="text1"/>
                <w:spacing w:val="-4"/>
                <w:sz w:val="26"/>
                <w:szCs w:val="26"/>
                <w:lang w:val="vi-VN"/>
              </w:rPr>
              <w:t xml:space="preserve">và các nội dung liên quan khác trong </w:t>
            </w:r>
            <w:r w:rsidRPr="00F14675">
              <w:rPr>
                <w:rFonts w:ascii="Times New Roman" w:hAnsi="Times New Roman"/>
                <w:b/>
                <w:i/>
                <w:color w:val="000000" w:themeColor="text1"/>
                <w:spacing w:val="-4"/>
                <w:sz w:val="26"/>
                <w:szCs w:val="26"/>
              </w:rPr>
              <w:t>lĩnh vực</w:t>
            </w:r>
            <w:r w:rsidRPr="00F14675">
              <w:rPr>
                <w:rFonts w:ascii="Times New Roman" w:hAnsi="Times New Roman"/>
                <w:b/>
                <w:i/>
                <w:color w:val="000000" w:themeColor="text1"/>
                <w:spacing w:val="-4"/>
                <w:sz w:val="26"/>
                <w:szCs w:val="26"/>
                <w:lang w:val="vi-VN"/>
              </w:rPr>
              <w:t xml:space="preserve"> thông tin đối ngoại</w:t>
            </w:r>
            <w:r>
              <w:rPr>
                <w:rFonts w:ascii="Times New Roman" w:hAnsi="Times New Roman"/>
                <w:i/>
                <w:color w:val="000000" w:themeColor="text1"/>
                <w:spacing w:val="-4"/>
                <w:sz w:val="26"/>
                <w:szCs w:val="26"/>
              </w:rPr>
              <w:t>”</w:t>
            </w:r>
            <w:r w:rsidRPr="00403A3E">
              <w:rPr>
                <w:rFonts w:ascii="Times New Roman" w:eastAsia="Times New Roman" w:hAnsi="Times New Roman"/>
                <w:i/>
                <w:color w:val="000000" w:themeColor="text1"/>
                <w:spacing w:val="-4"/>
                <w:sz w:val="26"/>
                <w:szCs w:val="26"/>
                <w:lang w:val="vi-VN"/>
              </w:rPr>
              <w:t>.</w:t>
            </w:r>
          </w:p>
        </w:tc>
      </w:tr>
      <w:tr w:rsidR="00796B74" w:rsidRPr="00D710AA" w14:paraId="56ED28DB" w14:textId="77777777" w:rsidTr="00B07F14">
        <w:trPr>
          <w:trHeight w:val="2131"/>
          <w:jc w:val="center"/>
        </w:trPr>
        <w:tc>
          <w:tcPr>
            <w:tcW w:w="974" w:type="dxa"/>
            <w:vAlign w:val="center"/>
          </w:tcPr>
          <w:p w14:paraId="1A5A6CCF" w14:textId="77777777" w:rsidR="00796B74" w:rsidRDefault="00796B74" w:rsidP="00161979">
            <w:pPr>
              <w:spacing w:line="320" w:lineRule="exact"/>
              <w:ind w:firstLine="0"/>
              <w:jc w:val="center"/>
              <w:rPr>
                <w:rFonts w:ascii="Times New Roman" w:hAnsi="Times New Roman"/>
                <w:bCs/>
                <w:color w:val="000000" w:themeColor="text1"/>
                <w:sz w:val="26"/>
                <w:szCs w:val="26"/>
                <w:lang w:val="vi-VN"/>
              </w:rPr>
            </w:pPr>
          </w:p>
        </w:tc>
        <w:tc>
          <w:tcPr>
            <w:tcW w:w="1585" w:type="dxa"/>
            <w:vAlign w:val="center"/>
          </w:tcPr>
          <w:p w14:paraId="1A0D0563" w14:textId="77777777" w:rsidR="00796B74" w:rsidRPr="00D710AA" w:rsidRDefault="00796B74" w:rsidP="00161979">
            <w:pPr>
              <w:spacing w:before="0" w:line="320" w:lineRule="exact"/>
              <w:ind w:firstLine="0"/>
              <w:jc w:val="left"/>
              <w:rPr>
                <w:rFonts w:ascii="Times New Roman" w:hAnsi="Times New Roman"/>
                <w:bCs/>
                <w:color w:val="000000" w:themeColor="text1"/>
                <w:sz w:val="26"/>
                <w:szCs w:val="26"/>
              </w:rPr>
            </w:pPr>
          </w:p>
        </w:tc>
        <w:tc>
          <w:tcPr>
            <w:tcW w:w="1843" w:type="dxa"/>
          </w:tcPr>
          <w:p w14:paraId="009465AF" w14:textId="77777777" w:rsidR="00796B74" w:rsidRPr="00D710AA" w:rsidRDefault="00796B74" w:rsidP="001701F2">
            <w:pPr>
              <w:spacing w:before="0" w:line="320" w:lineRule="exact"/>
              <w:ind w:firstLine="0"/>
              <w:jc w:val="center"/>
              <w:rPr>
                <w:rFonts w:ascii="Times New Roman" w:hAnsi="Times New Roman"/>
                <w:bCs/>
                <w:color w:val="000000" w:themeColor="text1"/>
                <w:sz w:val="26"/>
                <w:szCs w:val="26"/>
                <w:lang w:val="nl-NL"/>
              </w:rPr>
            </w:pPr>
          </w:p>
        </w:tc>
        <w:tc>
          <w:tcPr>
            <w:tcW w:w="1843" w:type="dxa"/>
            <w:vAlign w:val="center"/>
          </w:tcPr>
          <w:p w14:paraId="580D9F53" w14:textId="77777777" w:rsidR="00796B74" w:rsidRPr="00D710AA" w:rsidRDefault="00796B74" w:rsidP="001701F2">
            <w:pPr>
              <w:spacing w:before="0" w:line="320" w:lineRule="exact"/>
              <w:ind w:firstLine="0"/>
              <w:rPr>
                <w:rFonts w:ascii="Times New Roman" w:hAnsi="Times New Roman"/>
                <w:bCs/>
                <w:color w:val="000000" w:themeColor="text1"/>
                <w:spacing w:val="-6"/>
                <w:sz w:val="26"/>
                <w:szCs w:val="26"/>
              </w:rPr>
            </w:pPr>
          </w:p>
        </w:tc>
        <w:tc>
          <w:tcPr>
            <w:tcW w:w="3544" w:type="dxa"/>
            <w:vAlign w:val="center"/>
          </w:tcPr>
          <w:p w14:paraId="1DA60833" w14:textId="77777777" w:rsidR="00796B74" w:rsidRPr="00732C62" w:rsidRDefault="00796B74" w:rsidP="001701F2">
            <w:pPr>
              <w:pBdr>
                <w:top w:val="dotted" w:sz="4" w:space="0" w:color="FFFFFF"/>
                <w:left w:val="dotted" w:sz="4" w:space="0" w:color="FFFFFF"/>
                <w:bottom w:val="dotted" w:sz="4" w:space="14" w:color="FFFFFF"/>
                <w:right w:val="dotted" w:sz="4" w:space="0" w:color="FFFFFF"/>
              </w:pBdr>
              <w:shd w:val="clear" w:color="auto" w:fill="FFFFFF"/>
              <w:spacing w:after="120" w:line="320" w:lineRule="exact"/>
              <w:ind w:firstLine="0"/>
              <w:rPr>
                <w:rFonts w:ascii="Times New Roman" w:hAnsi="Times New Roman"/>
                <w:spacing w:val="-6"/>
                <w:sz w:val="26"/>
                <w:szCs w:val="26"/>
              </w:rPr>
            </w:pPr>
            <w:r w:rsidRPr="00DA2519">
              <w:rPr>
                <w:rFonts w:ascii="Times New Roman" w:hAnsi="Times New Roman"/>
                <w:sz w:val="26"/>
                <w:szCs w:val="26"/>
              </w:rPr>
              <w:t>Tại Khoản 5, đ</w:t>
            </w:r>
            <w:r w:rsidRPr="00DA2519">
              <w:rPr>
                <w:rFonts w:ascii="Times New Roman" w:hAnsi="Times New Roman"/>
                <w:sz w:val="26"/>
                <w:szCs w:val="26"/>
                <w:lang w:val="vi-VN"/>
              </w:rPr>
              <w:t xml:space="preserve">ề nghị cơ quan soạn thảo bổ sung thêm nội dung: </w:t>
            </w:r>
            <w:r w:rsidRPr="00DA2519">
              <w:rPr>
                <w:rFonts w:ascii="Times New Roman" w:hAnsi="Times New Roman"/>
                <w:sz w:val="26"/>
                <w:szCs w:val="26"/>
              </w:rPr>
              <w:t>"</w:t>
            </w:r>
            <w:r w:rsidRPr="00DA2519">
              <w:rPr>
                <w:rFonts w:ascii="Times New Roman" w:hAnsi="Times New Roman"/>
                <w:spacing w:val="-6"/>
                <w:sz w:val="26"/>
                <w:szCs w:val="26"/>
              </w:rPr>
              <w:t>Báo cáo, đánh giá hiệu quả hoạt động thông tin đối ngoại theo phạm vi quả</w:t>
            </w:r>
            <w:r>
              <w:rPr>
                <w:rFonts w:ascii="Times New Roman" w:hAnsi="Times New Roman"/>
                <w:spacing w:val="-6"/>
                <w:sz w:val="26"/>
                <w:szCs w:val="26"/>
              </w:rPr>
              <w:t xml:space="preserve">n lý, </w:t>
            </w:r>
            <w:r w:rsidRPr="00DA2519">
              <w:rPr>
                <w:rFonts w:ascii="Times New Roman" w:hAnsi="Times New Roman"/>
                <w:spacing w:val="-6"/>
                <w:sz w:val="26"/>
                <w:szCs w:val="26"/>
              </w:rPr>
              <w:t xml:space="preserve"> gửi Sở Văn hóa, Thể thao và Du lịch để tổng hợp, báo cáo Ủy ban nhân dân tỉnh và Bộ Văn hóa, Thể thao và Du lịch theo quy định hoặc theo yêu cầu đột xuấ</w:t>
            </w:r>
            <w:r>
              <w:rPr>
                <w:rFonts w:ascii="Times New Roman" w:hAnsi="Times New Roman"/>
                <w:spacing w:val="-6"/>
                <w:sz w:val="26"/>
                <w:szCs w:val="26"/>
              </w:rPr>
              <w:t>t.</w:t>
            </w:r>
          </w:p>
        </w:tc>
        <w:tc>
          <w:tcPr>
            <w:tcW w:w="4796" w:type="dxa"/>
            <w:vAlign w:val="center"/>
          </w:tcPr>
          <w:p w14:paraId="059551B1" w14:textId="77777777" w:rsidR="00796B74" w:rsidRPr="005A4406" w:rsidRDefault="00796B74" w:rsidP="001701F2">
            <w:pPr>
              <w:shd w:val="clear" w:color="auto" w:fill="FFFFFF"/>
              <w:spacing w:before="0" w:line="320" w:lineRule="exact"/>
              <w:ind w:firstLine="0"/>
              <w:rPr>
                <w:rFonts w:ascii="Times New Roman" w:hAnsi="Times New Roman"/>
                <w:iCs/>
                <w:color w:val="000000" w:themeColor="text1"/>
                <w:sz w:val="26"/>
                <w:szCs w:val="26"/>
              </w:rPr>
            </w:pPr>
            <w:r w:rsidRPr="005A4406">
              <w:rPr>
                <w:rFonts w:ascii="Times New Roman" w:hAnsi="Times New Roman"/>
                <w:bCs/>
                <w:color w:val="000000" w:themeColor="text1"/>
                <w:spacing w:val="-12"/>
                <w:sz w:val="26"/>
                <w:szCs w:val="26"/>
              </w:rPr>
              <w:t xml:space="preserve">Cơ quan soạn thảo tiếp </w:t>
            </w:r>
            <w:r w:rsidRPr="005A4406">
              <w:rPr>
                <w:rFonts w:ascii="Times New Roman" w:hAnsi="Times New Roman"/>
                <w:iCs/>
                <w:color w:val="000000" w:themeColor="text1"/>
                <w:sz w:val="26"/>
                <w:szCs w:val="26"/>
              </w:rPr>
              <w:t xml:space="preserve">thu ý kiến và đã chỉnh sửa nội dung tại khoản 5, Điều 24 như sau: </w:t>
            </w:r>
          </w:p>
          <w:p w14:paraId="4C6B9984" w14:textId="71C9D887" w:rsidR="00796B74" w:rsidRPr="00B07F14" w:rsidRDefault="00434F22" w:rsidP="001701F2">
            <w:pPr>
              <w:pBdr>
                <w:top w:val="dotted" w:sz="4" w:space="0" w:color="FFFFFF"/>
                <w:left w:val="dotted" w:sz="4" w:space="0" w:color="FFFFFF"/>
                <w:bottom w:val="dotted" w:sz="4" w:space="14" w:color="FFFFFF"/>
                <w:right w:val="dotted" w:sz="4" w:space="0" w:color="FFFFFF"/>
              </w:pBdr>
              <w:shd w:val="clear" w:color="auto" w:fill="FFFFFF"/>
              <w:spacing w:before="60" w:after="60" w:line="320" w:lineRule="exact"/>
              <w:ind w:firstLine="0"/>
              <w:rPr>
                <w:rFonts w:ascii="Times New Roman" w:hAnsi="Times New Roman"/>
                <w:i/>
                <w:color w:val="000000" w:themeColor="text1"/>
                <w:sz w:val="26"/>
                <w:szCs w:val="26"/>
              </w:rPr>
            </w:pPr>
            <w:r w:rsidRPr="00434F22">
              <w:rPr>
                <w:rFonts w:ascii="Times New Roman" w:eastAsia="Times New Roman" w:hAnsi="Times New Roman"/>
                <w:color w:val="000000" w:themeColor="text1"/>
                <w:spacing w:val="-6"/>
                <w:sz w:val="26"/>
                <w:szCs w:val="26"/>
              </w:rPr>
              <w:t>“5</w:t>
            </w:r>
            <w:r w:rsidRPr="00434F22">
              <w:rPr>
                <w:rFonts w:ascii="Times New Roman" w:eastAsia="Times New Roman" w:hAnsi="Times New Roman"/>
                <w:color w:val="000000" w:themeColor="text1"/>
                <w:spacing w:val="-6"/>
                <w:sz w:val="26"/>
                <w:szCs w:val="26"/>
                <w:lang w:val="vi-VN"/>
              </w:rPr>
              <w:t xml:space="preserve">. </w:t>
            </w:r>
            <w:r w:rsidRPr="00434F22">
              <w:rPr>
                <w:rFonts w:ascii="Times New Roman" w:hAnsi="Times New Roman"/>
                <w:color w:val="000000" w:themeColor="text1"/>
                <w:spacing w:val="-6"/>
                <w:sz w:val="26"/>
                <w:szCs w:val="26"/>
              </w:rPr>
              <w:t xml:space="preserve">Báo cáo, đánh giá hiệu quả hoạt động thông tin đối ngoại theo phạm vi quản lý, gửi Sở Văn hóa, Thể thao và Du lịch để tổng hợp, báo cáo Ủy ban nhân dân tỉnh và Bộ Văn hóa, Thể thao và Du lịch theo quy </w:t>
            </w:r>
            <w:r w:rsidRPr="003478C4">
              <w:rPr>
                <w:rFonts w:ascii="Times New Roman" w:hAnsi="Times New Roman"/>
                <w:b/>
                <w:i/>
                <w:color w:val="000000" w:themeColor="text1"/>
                <w:spacing w:val="-6"/>
                <w:sz w:val="26"/>
                <w:szCs w:val="26"/>
              </w:rPr>
              <w:t>định hoặc theo yêu cầu đột xuất”</w:t>
            </w:r>
            <w:r w:rsidRPr="003478C4">
              <w:rPr>
                <w:rFonts w:ascii="Times New Roman" w:eastAsia="Times New Roman" w:hAnsi="Times New Roman"/>
                <w:b/>
                <w:i/>
                <w:color w:val="000000" w:themeColor="text1"/>
                <w:spacing w:val="-6"/>
                <w:sz w:val="26"/>
                <w:szCs w:val="26"/>
                <w:lang w:val="vi-VN"/>
              </w:rPr>
              <w:t>.</w:t>
            </w:r>
          </w:p>
        </w:tc>
      </w:tr>
    </w:tbl>
    <w:p w14:paraId="7138C488" w14:textId="77777777" w:rsidR="00E25E31" w:rsidRPr="00D710AA" w:rsidRDefault="00E25E31" w:rsidP="00BD218D">
      <w:pPr>
        <w:spacing w:line="340" w:lineRule="exact"/>
        <w:ind w:firstLine="0"/>
        <w:rPr>
          <w:rFonts w:ascii="Times New Roman" w:hAnsi="Times New Roman"/>
          <w:color w:val="000000" w:themeColor="text1"/>
          <w:sz w:val="26"/>
          <w:szCs w:val="26"/>
        </w:rPr>
      </w:pPr>
    </w:p>
    <w:sectPr w:rsidR="00E25E31" w:rsidRPr="00D710AA" w:rsidSect="00CD2AE7">
      <w:headerReference w:type="default" r:id="rId10"/>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01BE8" w14:textId="77777777" w:rsidR="004918E3" w:rsidRDefault="004918E3" w:rsidP="00BC332F">
      <w:pPr>
        <w:spacing w:before="0" w:line="240" w:lineRule="auto"/>
      </w:pPr>
      <w:r>
        <w:separator/>
      </w:r>
    </w:p>
  </w:endnote>
  <w:endnote w:type="continuationSeparator" w:id="0">
    <w:p w14:paraId="00EA3B56" w14:textId="77777777" w:rsidR="004918E3" w:rsidRDefault="004918E3" w:rsidP="00BC33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8718" w14:textId="77777777" w:rsidR="004918E3" w:rsidRDefault="004918E3" w:rsidP="00BC332F">
      <w:pPr>
        <w:spacing w:before="0" w:line="240" w:lineRule="auto"/>
      </w:pPr>
      <w:r>
        <w:separator/>
      </w:r>
    </w:p>
  </w:footnote>
  <w:footnote w:type="continuationSeparator" w:id="0">
    <w:p w14:paraId="3E71791B" w14:textId="77777777" w:rsidR="004918E3" w:rsidRDefault="004918E3" w:rsidP="00BC332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764079"/>
      <w:docPartObj>
        <w:docPartGallery w:val="Page Numbers (Top of Page)"/>
        <w:docPartUnique/>
      </w:docPartObj>
    </w:sdtPr>
    <w:sdtEndPr/>
    <w:sdtContent>
      <w:p w14:paraId="58759D84" w14:textId="07DB5BD4" w:rsidR="00A850C8" w:rsidRDefault="00A850C8">
        <w:pPr>
          <w:pStyle w:val="Header"/>
          <w:jc w:val="center"/>
        </w:pPr>
        <w:r>
          <w:fldChar w:fldCharType="begin"/>
        </w:r>
        <w:r>
          <w:instrText>PAGE   \* MERGEFORMAT</w:instrText>
        </w:r>
        <w:r>
          <w:fldChar w:fldCharType="separate"/>
        </w:r>
        <w:r w:rsidR="003478C4" w:rsidRPr="003478C4">
          <w:rPr>
            <w:noProof/>
            <w:lang w:val="vi-VN"/>
          </w:rPr>
          <w:t>14</w:t>
        </w:r>
        <w:r>
          <w:fldChar w:fldCharType="end"/>
        </w:r>
      </w:p>
    </w:sdtContent>
  </w:sdt>
  <w:p w14:paraId="653C155A" w14:textId="77777777" w:rsidR="00A850C8" w:rsidRDefault="00A85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CB7"/>
    <w:multiLevelType w:val="hybridMultilevel"/>
    <w:tmpl w:val="A1CC8CEE"/>
    <w:lvl w:ilvl="0" w:tplc="2542B86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DA0FE9"/>
    <w:multiLevelType w:val="multilevel"/>
    <w:tmpl w:val="0B7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5181E"/>
    <w:multiLevelType w:val="hybridMultilevel"/>
    <w:tmpl w:val="0AF81002"/>
    <w:lvl w:ilvl="0" w:tplc="8CBA23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FC522E"/>
    <w:multiLevelType w:val="multilevel"/>
    <w:tmpl w:val="0FA8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AB"/>
    <w:rsid w:val="00003B85"/>
    <w:rsid w:val="000062C4"/>
    <w:rsid w:val="00011BB0"/>
    <w:rsid w:val="00013724"/>
    <w:rsid w:val="0001389D"/>
    <w:rsid w:val="00015338"/>
    <w:rsid w:val="00022245"/>
    <w:rsid w:val="000263FC"/>
    <w:rsid w:val="000334AE"/>
    <w:rsid w:val="00034DB0"/>
    <w:rsid w:val="000354DA"/>
    <w:rsid w:val="00037709"/>
    <w:rsid w:val="000377E7"/>
    <w:rsid w:val="000412D2"/>
    <w:rsid w:val="000440A9"/>
    <w:rsid w:val="000449A2"/>
    <w:rsid w:val="00052DBE"/>
    <w:rsid w:val="00052EB0"/>
    <w:rsid w:val="0005318C"/>
    <w:rsid w:val="00053730"/>
    <w:rsid w:val="00054D4A"/>
    <w:rsid w:val="000558D3"/>
    <w:rsid w:val="00057E0C"/>
    <w:rsid w:val="000670C4"/>
    <w:rsid w:val="00067B80"/>
    <w:rsid w:val="00067D52"/>
    <w:rsid w:val="00067F35"/>
    <w:rsid w:val="000744A2"/>
    <w:rsid w:val="000807DE"/>
    <w:rsid w:val="000900BB"/>
    <w:rsid w:val="0009145B"/>
    <w:rsid w:val="00093550"/>
    <w:rsid w:val="000958DD"/>
    <w:rsid w:val="00095CC9"/>
    <w:rsid w:val="000A0269"/>
    <w:rsid w:val="000A4A94"/>
    <w:rsid w:val="000A6702"/>
    <w:rsid w:val="000A73DA"/>
    <w:rsid w:val="000B2C3D"/>
    <w:rsid w:val="000B67C7"/>
    <w:rsid w:val="000C0474"/>
    <w:rsid w:val="000C05DC"/>
    <w:rsid w:val="000C1717"/>
    <w:rsid w:val="000C3C3F"/>
    <w:rsid w:val="000C67D2"/>
    <w:rsid w:val="000C7E04"/>
    <w:rsid w:val="000D1EF7"/>
    <w:rsid w:val="000E0387"/>
    <w:rsid w:val="000E3F8C"/>
    <w:rsid w:val="000E59FB"/>
    <w:rsid w:val="000E62A1"/>
    <w:rsid w:val="000E7B14"/>
    <w:rsid w:val="000F4189"/>
    <w:rsid w:val="000F66DC"/>
    <w:rsid w:val="0010053D"/>
    <w:rsid w:val="00100EC5"/>
    <w:rsid w:val="00101A2C"/>
    <w:rsid w:val="00103691"/>
    <w:rsid w:val="00115076"/>
    <w:rsid w:val="001164ED"/>
    <w:rsid w:val="00116FB4"/>
    <w:rsid w:val="00117AA2"/>
    <w:rsid w:val="00122851"/>
    <w:rsid w:val="001256D4"/>
    <w:rsid w:val="00127D7E"/>
    <w:rsid w:val="0013350A"/>
    <w:rsid w:val="00136508"/>
    <w:rsid w:val="00140014"/>
    <w:rsid w:val="001406C0"/>
    <w:rsid w:val="00151261"/>
    <w:rsid w:val="00152939"/>
    <w:rsid w:val="00153BC5"/>
    <w:rsid w:val="00164BAE"/>
    <w:rsid w:val="00167222"/>
    <w:rsid w:val="00167BCC"/>
    <w:rsid w:val="0017000E"/>
    <w:rsid w:val="001701F2"/>
    <w:rsid w:val="00175BB0"/>
    <w:rsid w:val="0017695E"/>
    <w:rsid w:val="00180577"/>
    <w:rsid w:val="0018366C"/>
    <w:rsid w:val="001934A4"/>
    <w:rsid w:val="001A16AA"/>
    <w:rsid w:val="001A30AA"/>
    <w:rsid w:val="001A5860"/>
    <w:rsid w:val="001A738E"/>
    <w:rsid w:val="001A7F69"/>
    <w:rsid w:val="001B13E3"/>
    <w:rsid w:val="001B3C95"/>
    <w:rsid w:val="001D34BC"/>
    <w:rsid w:val="001D3E29"/>
    <w:rsid w:val="001D4197"/>
    <w:rsid w:val="001D49A7"/>
    <w:rsid w:val="001D76EC"/>
    <w:rsid w:val="001E742B"/>
    <w:rsid w:val="001E747E"/>
    <w:rsid w:val="001E74A4"/>
    <w:rsid w:val="001F4FB9"/>
    <w:rsid w:val="002046B4"/>
    <w:rsid w:val="0020501A"/>
    <w:rsid w:val="002131AF"/>
    <w:rsid w:val="00213232"/>
    <w:rsid w:val="00214FC2"/>
    <w:rsid w:val="00215717"/>
    <w:rsid w:val="00221388"/>
    <w:rsid w:val="002244FB"/>
    <w:rsid w:val="00236851"/>
    <w:rsid w:val="002422EF"/>
    <w:rsid w:val="00242B57"/>
    <w:rsid w:val="00243796"/>
    <w:rsid w:val="00243E74"/>
    <w:rsid w:val="00246F48"/>
    <w:rsid w:val="002517A8"/>
    <w:rsid w:val="0025277D"/>
    <w:rsid w:val="00256635"/>
    <w:rsid w:val="00257A6F"/>
    <w:rsid w:val="00265EF3"/>
    <w:rsid w:val="0027451A"/>
    <w:rsid w:val="002769C0"/>
    <w:rsid w:val="0028294A"/>
    <w:rsid w:val="00282D4A"/>
    <w:rsid w:val="002867A8"/>
    <w:rsid w:val="002916F1"/>
    <w:rsid w:val="002923E1"/>
    <w:rsid w:val="0029779F"/>
    <w:rsid w:val="002A4061"/>
    <w:rsid w:val="002A6777"/>
    <w:rsid w:val="002B58C1"/>
    <w:rsid w:val="002B627A"/>
    <w:rsid w:val="002C4F6B"/>
    <w:rsid w:val="002C4FE3"/>
    <w:rsid w:val="002D4364"/>
    <w:rsid w:val="002D488B"/>
    <w:rsid w:val="002E3BFE"/>
    <w:rsid w:val="002E5098"/>
    <w:rsid w:val="002E5660"/>
    <w:rsid w:val="002E7469"/>
    <w:rsid w:val="002E79E3"/>
    <w:rsid w:val="002F5551"/>
    <w:rsid w:val="002F5FBC"/>
    <w:rsid w:val="002F752C"/>
    <w:rsid w:val="00302411"/>
    <w:rsid w:val="00307FC5"/>
    <w:rsid w:val="0031155D"/>
    <w:rsid w:val="00317565"/>
    <w:rsid w:val="0033281D"/>
    <w:rsid w:val="0033622F"/>
    <w:rsid w:val="003365C3"/>
    <w:rsid w:val="00344A35"/>
    <w:rsid w:val="0034532B"/>
    <w:rsid w:val="003477DA"/>
    <w:rsid w:val="003478C4"/>
    <w:rsid w:val="0035423A"/>
    <w:rsid w:val="00361421"/>
    <w:rsid w:val="00362001"/>
    <w:rsid w:val="0036354C"/>
    <w:rsid w:val="0036596B"/>
    <w:rsid w:val="003748C4"/>
    <w:rsid w:val="003763DC"/>
    <w:rsid w:val="0038165E"/>
    <w:rsid w:val="00381B31"/>
    <w:rsid w:val="003838E4"/>
    <w:rsid w:val="00391BBA"/>
    <w:rsid w:val="003965F2"/>
    <w:rsid w:val="003972BB"/>
    <w:rsid w:val="003A2A67"/>
    <w:rsid w:val="003B08EF"/>
    <w:rsid w:val="003B0FC0"/>
    <w:rsid w:val="003B2740"/>
    <w:rsid w:val="003B2A5D"/>
    <w:rsid w:val="003B4652"/>
    <w:rsid w:val="003B667F"/>
    <w:rsid w:val="003C011D"/>
    <w:rsid w:val="003C066C"/>
    <w:rsid w:val="003C15EE"/>
    <w:rsid w:val="003C714B"/>
    <w:rsid w:val="003D2BA3"/>
    <w:rsid w:val="003D7EE9"/>
    <w:rsid w:val="003E30B0"/>
    <w:rsid w:val="003E3C93"/>
    <w:rsid w:val="003E4BD6"/>
    <w:rsid w:val="003F3BAB"/>
    <w:rsid w:val="003F6A87"/>
    <w:rsid w:val="003F7EDF"/>
    <w:rsid w:val="00400A81"/>
    <w:rsid w:val="00400EBE"/>
    <w:rsid w:val="00401CA4"/>
    <w:rsid w:val="00401E6A"/>
    <w:rsid w:val="0040317B"/>
    <w:rsid w:val="00403A3E"/>
    <w:rsid w:val="00406B80"/>
    <w:rsid w:val="004105A4"/>
    <w:rsid w:val="004155AF"/>
    <w:rsid w:val="004222BF"/>
    <w:rsid w:val="0042457D"/>
    <w:rsid w:val="004279BA"/>
    <w:rsid w:val="004300CB"/>
    <w:rsid w:val="004308D5"/>
    <w:rsid w:val="00431BD9"/>
    <w:rsid w:val="004322E5"/>
    <w:rsid w:val="00434F22"/>
    <w:rsid w:val="00437797"/>
    <w:rsid w:val="00437E41"/>
    <w:rsid w:val="00441083"/>
    <w:rsid w:val="00441347"/>
    <w:rsid w:val="00446CD7"/>
    <w:rsid w:val="00446E0B"/>
    <w:rsid w:val="00450DE0"/>
    <w:rsid w:val="004564E7"/>
    <w:rsid w:val="00461F33"/>
    <w:rsid w:val="004654B4"/>
    <w:rsid w:val="004656FF"/>
    <w:rsid w:val="00470465"/>
    <w:rsid w:val="00471D3A"/>
    <w:rsid w:val="004722EB"/>
    <w:rsid w:val="00474F5B"/>
    <w:rsid w:val="00482EDA"/>
    <w:rsid w:val="00486E32"/>
    <w:rsid w:val="004918E3"/>
    <w:rsid w:val="004A3A4B"/>
    <w:rsid w:val="004A4BD6"/>
    <w:rsid w:val="004A5823"/>
    <w:rsid w:val="004A5EF0"/>
    <w:rsid w:val="004A6BCB"/>
    <w:rsid w:val="004A756A"/>
    <w:rsid w:val="004B1544"/>
    <w:rsid w:val="004B5DF7"/>
    <w:rsid w:val="004B68FA"/>
    <w:rsid w:val="004B6D17"/>
    <w:rsid w:val="004C070F"/>
    <w:rsid w:val="004C2F23"/>
    <w:rsid w:val="004C3963"/>
    <w:rsid w:val="004C63DB"/>
    <w:rsid w:val="004C792A"/>
    <w:rsid w:val="004C7E12"/>
    <w:rsid w:val="004D4D56"/>
    <w:rsid w:val="004D65D1"/>
    <w:rsid w:val="004E1A4D"/>
    <w:rsid w:val="004F155A"/>
    <w:rsid w:val="004F2404"/>
    <w:rsid w:val="004F7455"/>
    <w:rsid w:val="0050009E"/>
    <w:rsid w:val="00500454"/>
    <w:rsid w:val="00500B93"/>
    <w:rsid w:val="00501A18"/>
    <w:rsid w:val="0050462A"/>
    <w:rsid w:val="0050629A"/>
    <w:rsid w:val="00507514"/>
    <w:rsid w:val="005078E2"/>
    <w:rsid w:val="00510856"/>
    <w:rsid w:val="005117DF"/>
    <w:rsid w:val="00513E3D"/>
    <w:rsid w:val="005169EF"/>
    <w:rsid w:val="005211C2"/>
    <w:rsid w:val="00522587"/>
    <w:rsid w:val="00525171"/>
    <w:rsid w:val="0053597C"/>
    <w:rsid w:val="0053731E"/>
    <w:rsid w:val="005421F2"/>
    <w:rsid w:val="0054469D"/>
    <w:rsid w:val="0054626A"/>
    <w:rsid w:val="0054789B"/>
    <w:rsid w:val="00550446"/>
    <w:rsid w:val="0055136B"/>
    <w:rsid w:val="00553E32"/>
    <w:rsid w:val="005546A0"/>
    <w:rsid w:val="00556481"/>
    <w:rsid w:val="00556FA8"/>
    <w:rsid w:val="0057707D"/>
    <w:rsid w:val="005804FC"/>
    <w:rsid w:val="00585720"/>
    <w:rsid w:val="0058783C"/>
    <w:rsid w:val="00590860"/>
    <w:rsid w:val="00590DC9"/>
    <w:rsid w:val="005938FF"/>
    <w:rsid w:val="005A0087"/>
    <w:rsid w:val="005A6079"/>
    <w:rsid w:val="005A725E"/>
    <w:rsid w:val="005B1F9E"/>
    <w:rsid w:val="005B27D1"/>
    <w:rsid w:val="005B2C4F"/>
    <w:rsid w:val="005B6D22"/>
    <w:rsid w:val="005C3E41"/>
    <w:rsid w:val="005C4F4B"/>
    <w:rsid w:val="005D57EB"/>
    <w:rsid w:val="005E214A"/>
    <w:rsid w:val="005E4638"/>
    <w:rsid w:val="005E7342"/>
    <w:rsid w:val="00601290"/>
    <w:rsid w:val="006025FB"/>
    <w:rsid w:val="0060304D"/>
    <w:rsid w:val="006102CB"/>
    <w:rsid w:val="006158DB"/>
    <w:rsid w:val="00616309"/>
    <w:rsid w:val="00621014"/>
    <w:rsid w:val="00625313"/>
    <w:rsid w:val="00625D91"/>
    <w:rsid w:val="00625E32"/>
    <w:rsid w:val="006322B5"/>
    <w:rsid w:val="00634D7A"/>
    <w:rsid w:val="00636372"/>
    <w:rsid w:val="00644CBF"/>
    <w:rsid w:val="00660E4E"/>
    <w:rsid w:val="00661A2B"/>
    <w:rsid w:val="0066325E"/>
    <w:rsid w:val="006648D7"/>
    <w:rsid w:val="00673CCD"/>
    <w:rsid w:val="0067785E"/>
    <w:rsid w:val="0068009E"/>
    <w:rsid w:val="0068357C"/>
    <w:rsid w:val="00684563"/>
    <w:rsid w:val="00692220"/>
    <w:rsid w:val="00693829"/>
    <w:rsid w:val="00694F0C"/>
    <w:rsid w:val="0069563F"/>
    <w:rsid w:val="00695808"/>
    <w:rsid w:val="006A114A"/>
    <w:rsid w:val="006A1577"/>
    <w:rsid w:val="006A1918"/>
    <w:rsid w:val="006A43C7"/>
    <w:rsid w:val="006A5620"/>
    <w:rsid w:val="006A7E26"/>
    <w:rsid w:val="006B01D4"/>
    <w:rsid w:val="006B0733"/>
    <w:rsid w:val="006B4498"/>
    <w:rsid w:val="006B66F0"/>
    <w:rsid w:val="006C2D04"/>
    <w:rsid w:val="006C4623"/>
    <w:rsid w:val="006D4A79"/>
    <w:rsid w:val="006D4ADF"/>
    <w:rsid w:val="006D7029"/>
    <w:rsid w:val="006E0762"/>
    <w:rsid w:val="006E6A08"/>
    <w:rsid w:val="006F4257"/>
    <w:rsid w:val="006F49D4"/>
    <w:rsid w:val="00707D4A"/>
    <w:rsid w:val="00710C10"/>
    <w:rsid w:val="007124A5"/>
    <w:rsid w:val="007136AE"/>
    <w:rsid w:val="007150D9"/>
    <w:rsid w:val="0071645C"/>
    <w:rsid w:val="00717789"/>
    <w:rsid w:val="00723711"/>
    <w:rsid w:val="0072448C"/>
    <w:rsid w:val="0072681A"/>
    <w:rsid w:val="00727AAD"/>
    <w:rsid w:val="007303EA"/>
    <w:rsid w:val="00735712"/>
    <w:rsid w:val="007378C9"/>
    <w:rsid w:val="007417C9"/>
    <w:rsid w:val="00741A8E"/>
    <w:rsid w:val="00743980"/>
    <w:rsid w:val="007453F7"/>
    <w:rsid w:val="00746CA0"/>
    <w:rsid w:val="00754011"/>
    <w:rsid w:val="007577FC"/>
    <w:rsid w:val="00760DC9"/>
    <w:rsid w:val="0076300C"/>
    <w:rsid w:val="00766B77"/>
    <w:rsid w:val="00775AE6"/>
    <w:rsid w:val="00781282"/>
    <w:rsid w:val="00785774"/>
    <w:rsid w:val="00785B6D"/>
    <w:rsid w:val="00791E9D"/>
    <w:rsid w:val="00793012"/>
    <w:rsid w:val="00793709"/>
    <w:rsid w:val="00796B74"/>
    <w:rsid w:val="007A0950"/>
    <w:rsid w:val="007A32EB"/>
    <w:rsid w:val="007A55C4"/>
    <w:rsid w:val="007B046D"/>
    <w:rsid w:val="007B4530"/>
    <w:rsid w:val="007B67B4"/>
    <w:rsid w:val="007C5507"/>
    <w:rsid w:val="007C660D"/>
    <w:rsid w:val="007C6A71"/>
    <w:rsid w:val="007D64DA"/>
    <w:rsid w:val="007D695E"/>
    <w:rsid w:val="007E17E8"/>
    <w:rsid w:val="007E7C5B"/>
    <w:rsid w:val="007F1A92"/>
    <w:rsid w:val="007F3D2E"/>
    <w:rsid w:val="007F6108"/>
    <w:rsid w:val="007F7C37"/>
    <w:rsid w:val="00801927"/>
    <w:rsid w:val="00805235"/>
    <w:rsid w:val="00806429"/>
    <w:rsid w:val="00812DC2"/>
    <w:rsid w:val="00812FD4"/>
    <w:rsid w:val="00813019"/>
    <w:rsid w:val="0081461B"/>
    <w:rsid w:val="00814E7B"/>
    <w:rsid w:val="00814FA1"/>
    <w:rsid w:val="00817270"/>
    <w:rsid w:val="00822618"/>
    <w:rsid w:val="0082263B"/>
    <w:rsid w:val="0082649F"/>
    <w:rsid w:val="00830E9D"/>
    <w:rsid w:val="00830EEE"/>
    <w:rsid w:val="008318E5"/>
    <w:rsid w:val="00833A2C"/>
    <w:rsid w:val="00833E67"/>
    <w:rsid w:val="00834322"/>
    <w:rsid w:val="0083494E"/>
    <w:rsid w:val="00836571"/>
    <w:rsid w:val="00837558"/>
    <w:rsid w:val="00842E0A"/>
    <w:rsid w:val="00843137"/>
    <w:rsid w:val="0084385C"/>
    <w:rsid w:val="008447FB"/>
    <w:rsid w:val="00862E8E"/>
    <w:rsid w:val="00863E52"/>
    <w:rsid w:val="008640A9"/>
    <w:rsid w:val="008654C5"/>
    <w:rsid w:val="008762BB"/>
    <w:rsid w:val="00883D82"/>
    <w:rsid w:val="008840CB"/>
    <w:rsid w:val="008844B5"/>
    <w:rsid w:val="0089116C"/>
    <w:rsid w:val="008932E4"/>
    <w:rsid w:val="00896580"/>
    <w:rsid w:val="008A42B0"/>
    <w:rsid w:val="008B0D5E"/>
    <w:rsid w:val="008B22E1"/>
    <w:rsid w:val="008B40B1"/>
    <w:rsid w:val="008C02F7"/>
    <w:rsid w:val="008C06EE"/>
    <w:rsid w:val="008C0A78"/>
    <w:rsid w:val="008C5A18"/>
    <w:rsid w:val="008C790D"/>
    <w:rsid w:val="008C7C69"/>
    <w:rsid w:val="008D1CE4"/>
    <w:rsid w:val="008D67B9"/>
    <w:rsid w:val="008E1A43"/>
    <w:rsid w:val="008E57D5"/>
    <w:rsid w:val="008E6C7D"/>
    <w:rsid w:val="008F6B81"/>
    <w:rsid w:val="00900D12"/>
    <w:rsid w:val="009024E4"/>
    <w:rsid w:val="00911AAB"/>
    <w:rsid w:val="00923675"/>
    <w:rsid w:val="00924273"/>
    <w:rsid w:val="00932171"/>
    <w:rsid w:val="00933DB9"/>
    <w:rsid w:val="00934AD1"/>
    <w:rsid w:val="009351C2"/>
    <w:rsid w:val="00936D3D"/>
    <w:rsid w:val="00941160"/>
    <w:rsid w:val="00941F0F"/>
    <w:rsid w:val="00945BB8"/>
    <w:rsid w:val="009475D3"/>
    <w:rsid w:val="009503C5"/>
    <w:rsid w:val="00951745"/>
    <w:rsid w:val="00952996"/>
    <w:rsid w:val="0096447E"/>
    <w:rsid w:val="00966183"/>
    <w:rsid w:val="0097121C"/>
    <w:rsid w:val="00972CDB"/>
    <w:rsid w:val="00974765"/>
    <w:rsid w:val="0097680F"/>
    <w:rsid w:val="00977044"/>
    <w:rsid w:val="0098070B"/>
    <w:rsid w:val="00982B80"/>
    <w:rsid w:val="00984D11"/>
    <w:rsid w:val="009855A4"/>
    <w:rsid w:val="00985DC2"/>
    <w:rsid w:val="0098619D"/>
    <w:rsid w:val="009908A6"/>
    <w:rsid w:val="00990DAA"/>
    <w:rsid w:val="009959F9"/>
    <w:rsid w:val="009A0841"/>
    <w:rsid w:val="009A1893"/>
    <w:rsid w:val="009A1AD9"/>
    <w:rsid w:val="009A2C8B"/>
    <w:rsid w:val="009A3625"/>
    <w:rsid w:val="009A4F21"/>
    <w:rsid w:val="009B2187"/>
    <w:rsid w:val="009B2FB6"/>
    <w:rsid w:val="009B431E"/>
    <w:rsid w:val="009B74C5"/>
    <w:rsid w:val="009C62DD"/>
    <w:rsid w:val="009D3437"/>
    <w:rsid w:val="009D58CF"/>
    <w:rsid w:val="009D6D03"/>
    <w:rsid w:val="009E0B36"/>
    <w:rsid w:val="009E3A7E"/>
    <w:rsid w:val="009E47D2"/>
    <w:rsid w:val="009E4BC9"/>
    <w:rsid w:val="009E6255"/>
    <w:rsid w:val="009F27C3"/>
    <w:rsid w:val="009F6611"/>
    <w:rsid w:val="00A023F5"/>
    <w:rsid w:val="00A0527A"/>
    <w:rsid w:val="00A110BA"/>
    <w:rsid w:val="00A168BD"/>
    <w:rsid w:val="00A16DE0"/>
    <w:rsid w:val="00A26107"/>
    <w:rsid w:val="00A2780F"/>
    <w:rsid w:val="00A31915"/>
    <w:rsid w:val="00A347B1"/>
    <w:rsid w:val="00A4190B"/>
    <w:rsid w:val="00A43BD8"/>
    <w:rsid w:val="00A51466"/>
    <w:rsid w:val="00A51B7D"/>
    <w:rsid w:val="00A5542C"/>
    <w:rsid w:val="00A637DA"/>
    <w:rsid w:val="00A63AE8"/>
    <w:rsid w:val="00A6487D"/>
    <w:rsid w:val="00A7131C"/>
    <w:rsid w:val="00A84DBC"/>
    <w:rsid w:val="00A850C8"/>
    <w:rsid w:val="00A855F1"/>
    <w:rsid w:val="00A85CAD"/>
    <w:rsid w:val="00A87D94"/>
    <w:rsid w:val="00A95A6C"/>
    <w:rsid w:val="00A97025"/>
    <w:rsid w:val="00AA50F6"/>
    <w:rsid w:val="00AA543E"/>
    <w:rsid w:val="00AA5EF3"/>
    <w:rsid w:val="00AB336A"/>
    <w:rsid w:val="00AB3DE1"/>
    <w:rsid w:val="00AC14CE"/>
    <w:rsid w:val="00AC3B99"/>
    <w:rsid w:val="00AC4EB1"/>
    <w:rsid w:val="00AC62C3"/>
    <w:rsid w:val="00AD2B2C"/>
    <w:rsid w:val="00AD2B9E"/>
    <w:rsid w:val="00AD54C5"/>
    <w:rsid w:val="00AD7397"/>
    <w:rsid w:val="00AD79EA"/>
    <w:rsid w:val="00AE02AC"/>
    <w:rsid w:val="00AE5177"/>
    <w:rsid w:val="00AF26C3"/>
    <w:rsid w:val="00AF2EF7"/>
    <w:rsid w:val="00AF5B99"/>
    <w:rsid w:val="00AF6811"/>
    <w:rsid w:val="00B07F14"/>
    <w:rsid w:val="00B10CAB"/>
    <w:rsid w:val="00B114BE"/>
    <w:rsid w:val="00B11BFA"/>
    <w:rsid w:val="00B1615D"/>
    <w:rsid w:val="00B21D5C"/>
    <w:rsid w:val="00B21F31"/>
    <w:rsid w:val="00B2443C"/>
    <w:rsid w:val="00B2550E"/>
    <w:rsid w:val="00B25C39"/>
    <w:rsid w:val="00B34B67"/>
    <w:rsid w:val="00B34D1C"/>
    <w:rsid w:val="00B362F3"/>
    <w:rsid w:val="00B4065E"/>
    <w:rsid w:val="00B50AEE"/>
    <w:rsid w:val="00B52219"/>
    <w:rsid w:val="00B53A68"/>
    <w:rsid w:val="00B5414A"/>
    <w:rsid w:val="00B56D98"/>
    <w:rsid w:val="00B6178B"/>
    <w:rsid w:val="00B62020"/>
    <w:rsid w:val="00B63581"/>
    <w:rsid w:val="00B77F07"/>
    <w:rsid w:val="00B81DDF"/>
    <w:rsid w:val="00B83F03"/>
    <w:rsid w:val="00B86D1D"/>
    <w:rsid w:val="00B92F01"/>
    <w:rsid w:val="00B93F10"/>
    <w:rsid w:val="00B959D9"/>
    <w:rsid w:val="00BA6A49"/>
    <w:rsid w:val="00BA6D59"/>
    <w:rsid w:val="00BA7E09"/>
    <w:rsid w:val="00BB01D9"/>
    <w:rsid w:val="00BB0A9E"/>
    <w:rsid w:val="00BB0FA3"/>
    <w:rsid w:val="00BB113D"/>
    <w:rsid w:val="00BB696E"/>
    <w:rsid w:val="00BC263A"/>
    <w:rsid w:val="00BC2732"/>
    <w:rsid w:val="00BC332F"/>
    <w:rsid w:val="00BC395A"/>
    <w:rsid w:val="00BC6270"/>
    <w:rsid w:val="00BD218D"/>
    <w:rsid w:val="00BD39FB"/>
    <w:rsid w:val="00BD441D"/>
    <w:rsid w:val="00BD6D99"/>
    <w:rsid w:val="00BE29CA"/>
    <w:rsid w:val="00BE7487"/>
    <w:rsid w:val="00BF3CBF"/>
    <w:rsid w:val="00C00740"/>
    <w:rsid w:val="00C01C6E"/>
    <w:rsid w:val="00C04721"/>
    <w:rsid w:val="00C32AE5"/>
    <w:rsid w:val="00C343C6"/>
    <w:rsid w:val="00C3665B"/>
    <w:rsid w:val="00C41361"/>
    <w:rsid w:val="00C528AF"/>
    <w:rsid w:val="00C55197"/>
    <w:rsid w:val="00C5663B"/>
    <w:rsid w:val="00C57B0D"/>
    <w:rsid w:val="00C57E50"/>
    <w:rsid w:val="00C63768"/>
    <w:rsid w:val="00C63CB1"/>
    <w:rsid w:val="00C7073B"/>
    <w:rsid w:val="00C7198B"/>
    <w:rsid w:val="00C72006"/>
    <w:rsid w:val="00C72B41"/>
    <w:rsid w:val="00C74115"/>
    <w:rsid w:val="00C74542"/>
    <w:rsid w:val="00C81066"/>
    <w:rsid w:val="00C841E8"/>
    <w:rsid w:val="00C85D02"/>
    <w:rsid w:val="00C90201"/>
    <w:rsid w:val="00C979F5"/>
    <w:rsid w:val="00CA2116"/>
    <w:rsid w:val="00CA3572"/>
    <w:rsid w:val="00CA3948"/>
    <w:rsid w:val="00CA5433"/>
    <w:rsid w:val="00CB09AF"/>
    <w:rsid w:val="00CB127D"/>
    <w:rsid w:val="00CB2FB4"/>
    <w:rsid w:val="00CB639F"/>
    <w:rsid w:val="00CC0354"/>
    <w:rsid w:val="00CC0D68"/>
    <w:rsid w:val="00CC12C0"/>
    <w:rsid w:val="00CC4F23"/>
    <w:rsid w:val="00CD1550"/>
    <w:rsid w:val="00CD2AE7"/>
    <w:rsid w:val="00CD45F0"/>
    <w:rsid w:val="00CD5526"/>
    <w:rsid w:val="00CD5A8F"/>
    <w:rsid w:val="00CD75F0"/>
    <w:rsid w:val="00CE0B21"/>
    <w:rsid w:val="00CE37D8"/>
    <w:rsid w:val="00CE67F6"/>
    <w:rsid w:val="00CF0CA6"/>
    <w:rsid w:val="00CF3821"/>
    <w:rsid w:val="00CF3CE1"/>
    <w:rsid w:val="00CF3E6F"/>
    <w:rsid w:val="00CF5F26"/>
    <w:rsid w:val="00D04D12"/>
    <w:rsid w:val="00D117B3"/>
    <w:rsid w:val="00D148F3"/>
    <w:rsid w:val="00D20C9E"/>
    <w:rsid w:val="00D267DD"/>
    <w:rsid w:val="00D306F2"/>
    <w:rsid w:val="00D3077E"/>
    <w:rsid w:val="00D33AA3"/>
    <w:rsid w:val="00D36D4B"/>
    <w:rsid w:val="00D44D58"/>
    <w:rsid w:val="00D47D81"/>
    <w:rsid w:val="00D519B0"/>
    <w:rsid w:val="00D52B9B"/>
    <w:rsid w:val="00D53313"/>
    <w:rsid w:val="00D5431D"/>
    <w:rsid w:val="00D55FFE"/>
    <w:rsid w:val="00D56DE9"/>
    <w:rsid w:val="00D57F2D"/>
    <w:rsid w:val="00D611BC"/>
    <w:rsid w:val="00D70910"/>
    <w:rsid w:val="00D710AA"/>
    <w:rsid w:val="00D734D7"/>
    <w:rsid w:val="00D8046F"/>
    <w:rsid w:val="00D8168E"/>
    <w:rsid w:val="00D822B1"/>
    <w:rsid w:val="00D835BF"/>
    <w:rsid w:val="00D84762"/>
    <w:rsid w:val="00D85157"/>
    <w:rsid w:val="00D87482"/>
    <w:rsid w:val="00D96055"/>
    <w:rsid w:val="00DA3191"/>
    <w:rsid w:val="00DA5E50"/>
    <w:rsid w:val="00DA7883"/>
    <w:rsid w:val="00DA7918"/>
    <w:rsid w:val="00DB385B"/>
    <w:rsid w:val="00DB57D7"/>
    <w:rsid w:val="00DC0383"/>
    <w:rsid w:val="00DC6E4D"/>
    <w:rsid w:val="00DD3D0D"/>
    <w:rsid w:val="00DD67BC"/>
    <w:rsid w:val="00DD756D"/>
    <w:rsid w:val="00DE18ED"/>
    <w:rsid w:val="00DE5377"/>
    <w:rsid w:val="00DE651D"/>
    <w:rsid w:val="00DE7DA5"/>
    <w:rsid w:val="00DF0ABF"/>
    <w:rsid w:val="00DF229A"/>
    <w:rsid w:val="00E00227"/>
    <w:rsid w:val="00E03ED6"/>
    <w:rsid w:val="00E05318"/>
    <w:rsid w:val="00E0543F"/>
    <w:rsid w:val="00E071DF"/>
    <w:rsid w:val="00E116AC"/>
    <w:rsid w:val="00E248EC"/>
    <w:rsid w:val="00E25E31"/>
    <w:rsid w:val="00E31118"/>
    <w:rsid w:val="00E43B06"/>
    <w:rsid w:val="00E4578B"/>
    <w:rsid w:val="00E50015"/>
    <w:rsid w:val="00E536E2"/>
    <w:rsid w:val="00E53723"/>
    <w:rsid w:val="00E5467D"/>
    <w:rsid w:val="00E55FE2"/>
    <w:rsid w:val="00E570A9"/>
    <w:rsid w:val="00E606BD"/>
    <w:rsid w:val="00E60EB9"/>
    <w:rsid w:val="00E62487"/>
    <w:rsid w:val="00E63D2A"/>
    <w:rsid w:val="00E6778A"/>
    <w:rsid w:val="00E743D7"/>
    <w:rsid w:val="00E7477C"/>
    <w:rsid w:val="00E84456"/>
    <w:rsid w:val="00E86D32"/>
    <w:rsid w:val="00E90534"/>
    <w:rsid w:val="00E90A28"/>
    <w:rsid w:val="00E916E7"/>
    <w:rsid w:val="00EA2453"/>
    <w:rsid w:val="00EA2B63"/>
    <w:rsid w:val="00EA3C02"/>
    <w:rsid w:val="00EA650F"/>
    <w:rsid w:val="00EB35AE"/>
    <w:rsid w:val="00EB4261"/>
    <w:rsid w:val="00EB5BDB"/>
    <w:rsid w:val="00EB5C46"/>
    <w:rsid w:val="00EB7897"/>
    <w:rsid w:val="00EC560F"/>
    <w:rsid w:val="00ED124F"/>
    <w:rsid w:val="00ED199D"/>
    <w:rsid w:val="00EE0F8F"/>
    <w:rsid w:val="00EE0FB5"/>
    <w:rsid w:val="00EE420B"/>
    <w:rsid w:val="00EE6916"/>
    <w:rsid w:val="00EF091F"/>
    <w:rsid w:val="00EF1C62"/>
    <w:rsid w:val="00EF3B5B"/>
    <w:rsid w:val="00EF4E79"/>
    <w:rsid w:val="00F013EF"/>
    <w:rsid w:val="00F02CC3"/>
    <w:rsid w:val="00F02F1F"/>
    <w:rsid w:val="00F03917"/>
    <w:rsid w:val="00F11558"/>
    <w:rsid w:val="00F118D4"/>
    <w:rsid w:val="00F12503"/>
    <w:rsid w:val="00F12E89"/>
    <w:rsid w:val="00F14675"/>
    <w:rsid w:val="00F1741D"/>
    <w:rsid w:val="00F175A7"/>
    <w:rsid w:val="00F43104"/>
    <w:rsid w:val="00F45254"/>
    <w:rsid w:val="00F46515"/>
    <w:rsid w:val="00F47B83"/>
    <w:rsid w:val="00F53066"/>
    <w:rsid w:val="00F558B2"/>
    <w:rsid w:val="00F60305"/>
    <w:rsid w:val="00F6050B"/>
    <w:rsid w:val="00F62A2B"/>
    <w:rsid w:val="00F6303B"/>
    <w:rsid w:val="00F64C9F"/>
    <w:rsid w:val="00F669EF"/>
    <w:rsid w:val="00F70DD8"/>
    <w:rsid w:val="00F72BC0"/>
    <w:rsid w:val="00F73FCB"/>
    <w:rsid w:val="00F76F55"/>
    <w:rsid w:val="00F775BE"/>
    <w:rsid w:val="00F93D0A"/>
    <w:rsid w:val="00F95099"/>
    <w:rsid w:val="00F95DC1"/>
    <w:rsid w:val="00FA3C63"/>
    <w:rsid w:val="00FA43B1"/>
    <w:rsid w:val="00FA4529"/>
    <w:rsid w:val="00FB1090"/>
    <w:rsid w:val="00FB249C"/>
    <w:rsid w:val="00FB2765"/>
    <w:rsid w:val="00FC32F0"/>
    <w:rsid w:val="00FD1C1D"/>
    <w:rsid w:val="00FD4862"/>
    <w:rsid w:val="00FE062B"/>
    <w:rsid w:val="00FE2727"/>
    <w:rsid w:val="00FE3B33"/>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AB"/>
    <w:pPr>
      <w:spacing w:before="120" w:after="0" w:line="360" w:lineRule="exact"/>
      <w:ind w:firstLine="454"/>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AB"/>
    <w:pPr>
      <w:ind w:left="720"/>
      <w:contextualSpacing/>
    </w:pPr>
  </w:style>
  <w:style w:type="table" w:styleId="TableGrid">
    <w:name w:val="Table Grid"/>
    <w:basedOn w:val="TableNormal"/>
    <w:uiPriority w:val="39"/>
    <w:rsid w:val="00B1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332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C332F"/>
    <w:rPr>
      <w:rFonts w:ascii="Calibri" w:eastAsia="Calibri" w:hAnsi="Calibri" w:cs="Times New Roman"/>
    </w:rPr>
  </w:style>
  <w:style w:type="paragraph" w:styleId="Footer">
    <w:name w:val="footer"/>
    <w:basedOn w:val="Normal"/>
    <w:link w:val="FooterChar"/>
    <w:uiPriority w:val="99"/>
    <w:unhideWhenUsed/>
    <w:rsid w:val="00BC332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C332F"/>
    <w:rPr>
      <w:rFonts w:ascii="Calibri" w:eastAsia="Calibri" w:hAnsi="Calibri" w:cs="Times New Roman"/>
    </w:rPr>
  </w:style>
  <w:style w:type="character" w:customStyle="1" w:styleId="fontstyle01">
    <w:name w:val="fontstyle01"/>
    <w:basedOn w:val="DefaultParagraphFont"/>
    <w:rsid w:val="0097476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F2404"/>
    <w:rPr>
      <w:rFonts w:ascii="Times New Roman" w:hAnsi="Times New Roman" w:cs="Times New Roman" w:hint="default"/>
      <w:b w:val="0"/>
      <w:bCs w:val="0"/>
      <w:i/>
      <w:iCs/>
      <w:color w:val="000000"/>
      <w:sz w:val="28"/>
      <w:szCs w:val="28"/>
    </w:rPr>
  </w:style>
  <w:style w:type="character" w:customStyle="1" w:styleId="normalchar">
    <w:name w:val="normal__char"/>
    <w:rsid w:val="00441083"/>
  </w:style>
  <w:style w:type="paragraph" w:customStyle="1" w:styleId="Char">
    <w:name w:val="Char"/>
    <w:basedOn w:val="Normal"/>
    <w:rsid w:val="004D65D1"/>
    <w:pPr>
      <w:spacing w:before="0" w:after="160" w:line="240" w:lineRule="exact"/>
      <w:ind w:firstLine="0"/>
      <w:jc w:val="left"/>
    </w:pPr>
    <w:rPr>
      <w:rFonts w:ascii="Arial" w:eastAsia="SimSun" w:hAnsi="Arial" w:cs="Arial"/>
      <w:sz w:val="20"/>
      <w:szCs w:val="20"/>
    </w:rPr>
  </w:style>
  <w:style w:type="paragraph" w:styleId="NormalWeb">
    <w:name w:val="Normal (Web)"/>
    <w:basedOn w:val="Normal"/>
    <w:uiPriority w:val="99"/>
    <w:unhideWhenUsed/>
    <w:rsid w:val="00735712"/>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Strong">
    <w:name w:val="Strong"/>
    <w:basedOn w:val="DefaultParagraphFont"/>
    <w:uiPriority w:val="22"/>
    <w:qFormat/>
    <w:rsid w:val="00E03ED6"/>
    <w:rPr>
      <w:b/>
      <w:bCs/>
    </w:rPr>
  </w:style>
  <w:style w:type="character" w:styleId="Emphasis">
    <w:name w:val="Emphasis"/>
    <w:basedOn w:val="DefaultParagraphFont"/>
    <w:uiPriority w:val="20"/>
    <w:qFormat/>
    <w:rsid w:val="00896580"/>
    <w:rPr>
      <w:i/>
      <w:iCs/>
    </w:rPr>
  </w:style>
  <w:style w:type="character" w:customStyle="1" w:styleId="t286pc">
    <w:name w:val="t286pc"/>
    <w:basedOn w:val="DefaultParagraphFont"/>
    <w:rsid w:val="00896580"/>
  </w:style>
  <w:style w:type="character" w:customStyle="1" w:styleId="whitespace-normal">
    <w:name w:val="whitespace-normal"/>
    <w:basedOn w:val="DefaultParagraphFont"/>
    <w:rsid w:val="00D57F2D"/>
  </w:style>
  <w:style w:type="character" w:styleId="Hyperlink">
    <w:name w:val="Hyperlink"/>
    <w:basedOn w:val="DefaultParagraphFont"/>
    <w:uiPriority w:val="99"/>
    <w:semiHidden/>
    <w:unhideWhenUsed/>
    <w:rsid w:val="00D47D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AB"/>
    <w:pPr>
      <w:spacing w:before="120" w:after="0" w:line="360" w:lineRule="exact"/>
      <w:ind w:firstLine="454"/>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AB"/>
    <w:pPr>
      <w:ind w:left="720"/>
      <w:contextualSpacing/>
    </w:pPr>
  </w:style>
  <w:style w:type="table" w:styleId="TableGrid">
    <w:name w:val="Table Grid"/>
    <w:basedOn w:val="TableNormal"/>
    <w:uiPriority w:val="39"/>
    <w:rsid w:val="00B1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332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C332F"/>
    <w:rPr>
      <w:rFonts w:ascii="Calibri" w:eastAsia="Calibri" w:hAnsi="Calibri" w:cs="Times New Roman"/>
    </w:rPr>
  </w:style>
  <w:style w:type="paragraph" w:styleId="Footer">
    <w:name w:val="footer"/>
    <w:basedOn w:val="Normal"/>
    <w:link w:val="FooterChar"/>
    <w:uiPriority w:val="99"/>
    <w:unhideWhenUsed/>
    <w:rsid w:val="00BC332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C332F"/>
    <w:rPr>
      <w:rFonts w:ascii="Calibri" w:eastAsia="Calibri" w:hAnsi="Calibri" w:cs="Times New Roman"/>
    </w:rPr>
  </w:style>
  <w:style w:type="character" w:customStyle="1" w:styleId="fontstyle01">
    <w:name w:val="fontstyle01"/>
    <w:basedOn w:val="DefaultParagraphFont"/>
    <w:rsid w:val="0097476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F2404"/>
    <w:rPr>
      <w:rFonts w:ascii="Times New Roman" w:hAnsi="Times New Roman" w:cs="Times New Roman" w:hint="default"/>
      <w:b w:val="0"/>
      <w:bCs w:val="0"/>
      <w:i/>
      <w:iCs/>
      <w:color w:val="000000"/>
      <w:sz w:val="28"/>
      <w:szCs w:val="28"/>
    </w:rPr>
  </w:style>
  <w:style w:type="character" w:customStyle="1" w:styleId="normalchar">
    <w:name w:val="normal__char"/>
    <w:rsid w:val="00441083"/>
  </w:style>
  <w:style w:type="paragraph" w:customStyle="1" w:styleId="Char">
    <w:name w:val="Char"/>
    <w:basedOn w:val="Normal"/>
    <w:rsid w:val="004D65D1"/>
    <w:pPr>
      <w:spacing w:before="0" w:after="160" w:line="240" w:lineRule="exact"/>
      <w:ind w:firstLine="0"/>
      <w:jc w:val="left"/>
    </w:pPr>
    <w:rPr>
      <w:rFonts w:ascii="Arial" w:eastAsia="SimSun" w:hAnsi="Arial" w:cs="Arial"/>
      <w:sz w:val="20"/>
      <w:szCs w:val="20"/>
    </w:rPr>
  </w:style>
  <w:style w:type="paragraph" w:styleId="NormalWeb">
    <w:name w:val="Normal (Web)"/>
    <w:basedOn w:val="Normal"/>
    <w:uiPriority w:val="99"/>
    <w:unhideWhenUsed/>
    <w:rsid w:val="00735712"/>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Strong">
    <w:name w:val="Strong"/>
    <w:basedOn w:val="DefaultParagraphFont"/>
    <w:uiPriority w:val="22"/>
    <w:qFormat/>
    <w:rsid w:val="00E03ED6"/>
    <w:rPr>
      <w:b/>
      <w:bCs/>
    </w:rPr>
  </w:style>
  <w:style w:type="character" w:styleId="Emphasis">
    <w:name w:val="Emphasis"/>
    <w:basedOn w:val="DefaultParagraphFont"/>
    <w:uiPriority w:val="20"/>
    <w:qFormat/>
    <w:rsid w:val="00896580"/>
    <w:rPr>
      <w:i/>
      <w:iCs/>
    </w:rPr>
  </w:style>
  <w:style w:type="character" w:customStyle="1" w:styleId="t286pc">
    <w:name w:val="t286pc"/>
    <w:basedOn w:val="DefaultParagraphFont"/>
    <w:rsid w:val="00896580"/>
  </w:style>
  <w:style w:type="character" w:customStyle="1" w:styleId="whitespace-normal">
    <w:name w:val="whitespace-normal"/>
    <w:basedOn w:val="DefaultParagraphFont"/>
    <w:rsid w:val="00D57F2D"/>
  </w:style>
  <w:style w:type="character" w:styleId="Hyperlink">
    <w:name w:val="Hyperlink"/>
    <w:basedOn w:val="DefaultParagraphFont"/>
    <w:uiPriority w:val="99"/>
    <w:semiHidden/>
    <w:unhideWhenUsed/>
    <w:rsid w:val="00D47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4535">
      <w:bodyDiv w:val="1"/>
      <w:marLeft w:val="0"/>
      <w:marRight w:val="0"/>
      <w:marTop w:val="0"/>
      <w:marBottom w:val="0"/>
      <w:divBdr>
        <w:top w:val="none" w:sz="0" w:space="0" w:color="auto"/>
        <w:left w:val="none" w:sz="0" w:space="0" w:color="auto"/>
        <w:bottom w:val="none" w:sz="0" w:space="0" w:color="auto"/>
        <w:right w:val="none" w:sz="0" w:space="0" w:color="auto"/>
      </w:divBdr>
    </w:div>
    <w:div w:id="243145851">
      <w:bodyDiv w:val="1"/>
      <w:marLeft w:val="0"/>
      <w:marRight w:val="0"/>
      <w:marTop w:val="0"/>
      <w:marBottom w:val="0"/>
      <w:divBdr>
        <w:top w:val="none" w:sz="0" w:space="0" w:color="auto"/>
        <w:left w:val="none" w:sz="0" w:space="0" w:color="auto"/>
        <w:bottom w:val="none" w:sz="0" w:space="0" w:color="auto"/>
        <w:right w:val="none" w:sz="0" w:space="0" w:color="auto"/>
      </w:divBdr>
    </w:div>
    <w:div w:id="579024169">
      <w:bodyDiv w:val="1"/>
      <w:marLeft w:val="0"/>
      <w:marRight w:val="0"/>
      <w:marTop w:val="0"/>
      <w:marBottom w:val="0"/>
      <w:divBdr>
        <w:top w:val="none" w:sz="0" w:space="0" w:color="auto"/>
        <w:left w:val="none" w:sz="0" w:space="0" w:color="auto"/>
        <w:bottom w:val="none" w:sz="0" w:space="0" w:color="auto"/>
        <w:right w:val="none" w:sz="0" w:space="0" w:color="auto"/>
      </w:divBdr>
    </w:div>
    <w:div w:id="982805615">
      <w:bodyDiv w:val="1"/>
      <w:marLeft w:val="0"/>
      <w:marRight w:val="0"/>
      <w:marTop w:val="0"/>
      <w:marBottom w:val="0"/>
      <w:divBdr>
        <w:top w:val="none" w:sz="0" w:space="0" w:color="auto"/>
        <w:left w:val="none" w:sz="0" w:space="0" w:color="auto"/>
        <w:bottom w:val="none" w:sz="0" w:space="0" w:color="auto"/>
        <w:right w:val="none" w:sz="0" w:space="0" w:color="auto"/>
      </w:divBdr>
      <w:divsChild>
        <w:div w:id="1845852176">
          <w:marLeft w:val="0"/>
          <w:marRight w:val="0"/>
          <w:marTop w:val="0"/>
          <w:marBottom w:val="0"/>
          <w:divBdr>
            <w:top w:val="none" w:sz="0" w:space="0" w:color="auto"/>
            <w:left w:val="none" w:sz="0" w:space="0" w:color="auto"/>
            <w:bottom w:val="none" w:sz="0" w:space="0" w:color="auto"/>
            <w:right w:val="none" w:sz="0" w:space="0" w:color="auto"/>
          </w:divBdr>
        </w:div>
      </w:divsChild>
    </w:div>
    <w:div w:id="1576741143">
      <w:bodyDiv w:val="1"/>
      <w:marLeft w:val="0"/>
      <w:marRight w:val="0"/>
      <w:marTop w:val="0"/>
      <w:marBottom w:val="0"/>
      <w:divBdr>
        <w:top w:val="none" w:sz="0" w:space="0" w:color="auto"/>
        <w:left w:val="none" w:sz="0" w:space="0" w:color="auto"/>
        <w:bottom w:val="none" w:sz="0" w:space="0" w:color="auto"/>
        <w:right w:val="none" w:sz="0" w:space="0" w:color="auto"/>
      </w:divBdr>
      <w:divsChild>
        <w:div w:id="578448594">
          <w:marLeft w:val="0"/>
          <w:marRight w:val="0"/>
          <w:marTop w:val="0"/>
          <w:marBottom w:val="0"/>
          <w:divBdr>
            <w:top w:val="none" w:sz="0" w:space="0" w:color="auto"/>
            <w:left w:val="none" w:sz="0" w:space="0" w:color="auto"/>
            <w:bottom w:val="none" w:sz="0" w:space="0" w:color="auto"/>
            <w:right w:val="none" w:sz="0" w:space="0" w:color="auto"/>
          </w:divBdr>
        </w:div>
      </w:divsChild>
    </w:div>
    <w:div w:id="20867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ochinhphu.vn/quy-dinh-moi-ve-quan-ly-hoat-dong-thong-tin-doi-ngoai-10226051216211818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F2D5-734C-48E5-B7AE-55D768AC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3117</Words>
  <Characters>17769</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138</cp:revision>
  <cp:lastPrinted>2025-12-15T04:47:00Z</cp:lastPrinted>
  <dcterms:created xsi:type="dcterms:W3CDTF">2026-04-24T04:04:00Z</dcterms:created>
  <dcterms:modified xsi:type="dcterms:W3CDTF">2026-05-19T10:47:00Z</dcterms:modified>
</cp:coreProperties>
</file>